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Orlandi Cesare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Medical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NORTH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45,000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99,234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0664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2019-12-08T21:14:57Z</dcterms:created>
  <dcterms:modified xsi:type="dcterms:W3CDTF">2019-12-08T21:14:57Z</dcterms:modified>
</cp:coreProperties>
</file>