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Sabens Andrea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201 BURLINGTON ROAD, SOUTH BLDG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59,426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transaction reported in this Form 4 was effected pursuant to a Rule 10b5-1 trading plan adopted by the reporting person on August 11, 2023.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M. Green,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62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2023-11-15T15:35:08Z</dcterms:created>
  <dcterms:modified xsi:type="dcterms:W3CDTF">2023-11-15T15:35:08Z</dcterms:modified>
</cp:coreProperties>
</file>