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MARKISON BRIAN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BLDG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Lantheus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LNTH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8,637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94.86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161,511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M. Green, attorney-in-</w:t>
            </w: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83061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2025-03-05T16:37:40Z</dcterms:created>
  <dcterms:modified xsi:type="dcterms:W3CDTF">2025-03-05T16:37:40Z</dcterms:modified>
</cp:coreProperties>
</file>