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3364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336405"/>
                    </a:xfrm>
                    <a:prstGeom prst="rect">
                      <a:avLst/>
                    </a:prstGeom>
                    <a:noFill/>
                  </pic:spPr>
                </pic:pic>
              </a:graphicData>
            </a:graphic>
          </wp:anchor>
        </w:drawing>
      </w:r>
    </w:p>
    <w:p>
      <w:pPr>
        <w:spacing w:after="0" w:line="32" w:lineRule="exact"/>
        <w:rPr>
          <w:sz w:val="24"/>
          <w:szCs w:val="24"/>
          <w:color w:val="auto"/>
        </w:rPr>
      </w:pPr>
    </w:p>
    <w:p>
      <w:pPr>
        <w:sectPr>
          <w:pgSz w:w="11900" w:h="16838" w:orient="portrait"/>
          <w:cols w:equalWidth="0" w:num="2">
            <w:col w:w="2380" w:space="240"/>
            <w:col w:w="8800"/>
          </w:cols>
          <w:pgMar w:left="240" w:top="226" w:right="239" w:bottom="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040" w:type="dxa"/>
            <w:vAlign w:val="bottom"/>
            <w:gridSpan w:val="9"/>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40" w:type="dxa"/>
            <w:vAlign w:val="bottom"/>
            <w:gridSpan w:val="8"/>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800" w:type="dxa"/>
            <w:vAlign w:val="bottom"/>
            <w:gridSpan w:val="8"/>
            <w:vMerge w:val="restart"/>
          </w:tcPr>
          <w:p>
            <w:pPr>
              <w:spacing w:after="0"/>
              <w:rPr>
                <w:rFonts w:ascii="Arial" w:cs="Arial" w:eastAsia="Arial" w:hAnsi="Arial"/>
                <w:sz w:val="22"/>
                <w:szCs w:val="22"/>
                <w:color w:val="0000EE"/>
              </w:rPr>
            </w:pPr>
            <w:hyperlink r:id="rId12">
              <w:r>
                <w:rPr>
                  <w:rFonts w:ascii="Arial" w:cs="Arial" w:eastAsia="Arial" w:hAnsi="Arial"/>
                  <w:sz w:val="22"/>
                  <w:szCs w:val="22"/>
                  <w:color w:val="0000EE"/>
                </w:rPr>
                <w:t>Avista Capital Partners GP, LLC</w:t>
              </w:r>
            </w:hyperlink>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040" w:type="dxa"/>
            <w:vAlign w:val="bottom"/>
            <w:gridSpan w:val="9"/>
          </w:tcPr>
          <w:p>
            <w:pPr>
              <w:spacing w:after="0" w:line="108" w:lineRule="exact"/>
              <w:rPr>
                <w:rFonts w:ascii="Arial" w:cs="Arial" w:eastAsia="Arial" w:hAnsi="Arial"/>
                <w:sz w:val="12"/>
                <w:szCs w:val="12"/>
                <w:color w:val="0000EE"/>
              </w:rPr>
            </w:pPr>
            <w:hyperlink r:id="rId13">
              <w:r>
                <w:rPr>
                  <w:rFonts w:ascii="Arial" w:cs="Arial" w:eastAsia="Arial" w:hAnsi="Arial"/>
                  <w:sz w:val="12"/>
                  <w:szCs w:val="12"/>
                  <w:color w:val="0000EE"/>
                </w:rPr>
                <w:t xml:space="preserve">Lantheus Holdings,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LNTH</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40" w:type="dxa"/>
            <w:vAlign w:val="bottom"/>
            <w:gridSpan w:val="5"/>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620" w:type="dxa"/>
            <w:vAlign w:val="bottom"/>
          </w:tcPr>
          <w:p>
            <w:pPr>
              <w:spacing w:after="0"/>
              <w:rPr>
                <w:sz w:val="4"/>
                <w:szCs w:val="4"/>
                <w:color w:val="auto"/>
              </w:rPr>
            </w:pPr>
          </w:p>
        </w:tc>
        <w:tc>
          <w:tcPr>
            <w:tcW w:w="180" w:type="dxa"/>
            <w:vAlign w:val="bottom"/>
          </w:tcPr>
          <w:p>
            <w:pPr>
              <w:spacing w:after="0"/>
              <w:rPr>
                <w:sz w:val="4"/>
                <w:szCs w:val="4"/>
                <w:color w:val="auto"/>
              </w:rPr>
            </w:pPr>
          </w:p>
        </w:tc>
        <w:tc>
          <w:tcPr>
            <w:tcW w:w="8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0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0" w:type="dxa"/>
            <w:vAlign w:val="bottom"/>
            <w:gridSpan w:val="8"/>
            <w:vMerge w:val="continue"/>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100" w:type="dxa"/>
            <w:vAlign w:val="bottom"/>
            <w:tcBorders>
              <w:bottom w:val="single" w:sz="8" w:color="0000EE"/>
            </w:tcBorders>
          </w:tcPr>
          <w:p>
            <w:pPr>
              <w:spacing w:after="0"/>
              <w:rPr>
                <w:sz w:val="2"/>
                <w:szCs w:val="2"/>
                <w:color w:val="auto"/>
              </w:rPr>
            </w:pPr>
          </w:p>
        </w:tc>
        <w:tc>
          <w:tcPr>
            <w:tcW w:w="2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7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6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2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color w:val="auto"/>
              </w:rPr>
              <w:t>Director</w:t>
            </w:r>
          </w:p>
        </w:tc>
        <w:tc>
          <w:tcPr>
            <w:tcW w:w="1800" w:type="dxa"/>
            <w:vAlign w:val="bottom"/>
            <w:gridSpan w:val="3"/>
            <w:vMerge w:val="restart"/>
          </w:tcPr>
          <w:p>
            <w:pPr>
              <w:ind w:left="28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8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Borders>
              <w:top w:val="single" w:sz="8" w:color="0000EE"/>
            </w:tcBorders>
          </w:tcPr>
          <w:p>
            <w:pPr>
              <w:spacing w:after="0"/>
              <w:rPr>
                <w:sz w:val="8"/>
                <w:szCs w:val="8"/>
                <w:color w:val="auto"/>
              </w:rPr>
            </w:pPr>
          </w:p>
        </w:tc>
        <w:tc>
          <w:tcPr>
            <w:tcW w:w="600" w:type="dxa"/>
            <w:vAlign w:val="bottom"/>
            <w:tcBorders>
              <w:top w:val="single" w:sz="8" w:color="0000EE"/>
            </w:tcBorders>
          </w:tcPr>
          <w:p>
            <w:pPr>
              <w:spacing w:after="0"/>
              <w:rPr>
                <w:sz w:val="8"/>
                <w:szCs w:val="8"/>
                <w:color w:val="auto"/>
              </w:rPr>
            </w:pPr>
          </w:p>
        </w:tc>
        <w:tc>
          <w:tcPr>
            <w:tcW w:w="200" w:type="dxa"/>
            <w:vAlign w:val="bottom"/>
            <w:tcBorders>
              <w:top w:val="single" w:sz="8" w:color="0000EE"/>
            </w:tcBorders>
          </w:tcPr>
          <w:p>
            <w:pPr>
              <w:spacing w:after="0"/>
              <w:rPr>
                <w:sz w:val="8"/>
                <w:szCs w:val="8"/>
                <w:color w:val="auto"/>
              </w:rPr>
            </w:pPr>
          </w:p>
        </w:tc>
        <w:tc>
          <w:tcPr>
            <w:tcW w:w="1000" w:type="dxa"/>
            <w:vAlign w:val="bottom"/>
            <w:tcBorders>
              <w:top w:val="single" w:sz="8" w:color="0000EE"/>
            </w:tcBorders>
          </w:tcPr>
          <w:p>
            <w:pPr>
              <w:spacing w:after="0"/>
              <w:rPr>
                <w:sz w:val="8"/>
                <w:szCs w:val="8"/>
                <w:color w:val="auto"/>
              </w:rPr>
            </w:pPr>
          </w:p>
        </w:tc>
        <w:tc>
          <w:tcPr>
            <w:tcW w:w="100" w:type="dxa"/>
            <w:vAlign w:val="bottom"/>
            <w:tcBorders>
              <w:top w:val="single" w:sz="8" w:color="0000EE"/>
            </w:tcBorders>
          </w:tcPr>
          <w:p>
            <w:pPr>
              <w:spacing w:after="0"/>
              <w:rPr>
                <w:sz w:val="8"/>
                <w:szCs w:val="8"/>
                <w:color w:val="auto"/>
              </w:rPr>
            </w:pPr>
          </w:p>
        </w:tc>
        <w:tc>
          <w:tcPr>
            <w:tcW w:w="280" w:type="dxa"/>
            <w:vAlign w:val="bottom"/>
            <w:tcBorders>
              <w:top w:val="single" w:sz="8" w:color="0000EE"/>
            </w:tcBorders>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18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color w:val="auto"/>
                <w:w w:val="98"/>
              </w:rPr>
              <w:t>Officer (give title</w:t>
            </w:r>
          </w:p>
        </w:tc>
        <w:tc>
          <w:tcPr>
            <w:tcW w:w="1800" w:type="dxa"/>
            <w:vAlign w:val="bottom"/>
            <w:gridSpan w:val="3"/>
            <w:vMerge w:val="restart"/>
          </w:tcPr>
          <w:p>
            <w:pPr>
              <w:ind w:left="6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000" w:type="dxa"/>
            <w:vAlign w:val="bottom"/>
            <w:tcBorders>
              <w:top w:val="single" w:sz="8" w:color="EEEEEE"/>
            </w:tcBorders>
          </w:tcPr>
          <w:p>
            <w:pPr>
              <w:spacing w:after="0"/>
              <w:rPr>
                <w:sz w:val="3"/>
                <w:szCs w:val="3"/>
                <w:color w:val="auto"/>
              </w:rPr>
            </w:pPr>
          </w:p>
        </w:tc>
        <w:tc>
          <w:tcPr>
            <w:tcW w:w="100" w:type="dxa"/>
            <w:vAlign w:val="bottom"/>
            <w:tcBorders>
              <w:top w:val="single" w:sz="8" w:color="EEEEEE"/>
            </w:tcBorders>
          </w:tcPr>
          <w:p>
            <w:pPr>
              <w:spacing w:after="0"/>
              <w:rPr>
                <w:sz w:val="3"/>
                <w:szCs w:val="3"/>
                <w:color w:val="auto"/>
              </w:rPr>
            </w:pPr>
          </w:p>
        </w:tc>
        <w:tc>
          <w:tcPr>
            <w:tcW w:w="280" w:type="dxa"/>
            <w:vAlign w:val="bottom"/>
            <w:tcBorders>
              <w:top w:val="single" w:sz="8" w:color="EEEEEE"/>
            </w:tcBorders>
          </w:tcPr>
          <w:p>
            <w:pPr>
              <w:spacing w:after="0"/>
              <w:rPr>
                <w:sz w:val="3"/>
                <w:szCs w:val="3"/>
                <w:color w:val="auto"/>
              </w:rPr>
            </w:pPr>
          </w:p>
        </w:tc>
        <w:tc>
          <w:tcPr>
            <w:tcW w:w="920" w:type="dxa"/>
            <w:vAlign w:val="bottom"/>
            <w:tcBorders>
              <w:top w:val="single" w:sz="8" w:color="EEEEEE"/>
            </w:tcBorders>
          </w:tcPr>
          <w:p>
            <w:pPr>
              <w:spacing w:after="0"/>
              <w:rPr>
                <w:sz w:val="3"/>
                <w:szCs w:val="3"/>
                <w:color w:val="auto"/>
              </w:rPr>
            </w:pPr>
          </w:p>
        </w:tc>
        <w:tc>
          <w:tcPr>
            <w:tcW w:w="60" w:type="dxa"/>
            <w:vAlign w:val="bottom"/>
            <w:tcBorders>
              <w:top w:val="single" w:sz="8" w:color="EEEEEE"/>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8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18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(First)</w:t>
            </w:r>
          </w:p>
        </w:tc>
        <w:tc>
          <w:tcPr>
            <w:tcW w:w="1260" w:type="dxa"/>
            <w:vAlign w:val="bottom"/>
            <w:gridSpan w:val="3"/>
          </w:tcPr>
          <w:p>
            <w:pPr>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40" w:type="dxa"/>
            <w:vAlign w:val="bottom"/>
            <w:gridSpan w:val="9"/>
          </w:tcPr>
          <w:p>
            <w:pPr>
              <w:spacing w:after="0"/>
              <w:rPr>
                <w:sz w:val="20"/>
                <w:szCs w:val="20"/>
                <w:color w:val="auto"/>
              </w:rPr>
            </w:pPr>
            <w:r>
              <w:rPr>
                <w:rFonts w:ascii="Arial" w:cs="Arial" w:eastAsia="Arial" w:hAnsi="Arial"/>
                <w:sz w:val="14"/>
                <w:szCs w:val="14"/>
                <w:color w:val="auto"/>
                <w:w w:val="99"/>
              </w:rPr>
              <w:t>3. Date of Earliest Transaction (Month/Day/Year)</w:t>
            </w: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0" w:type="dxa"/>
            <w:vAlign w:val="bottom"/>
            <w:gridSpan w:val="2"/>
          </w:tcPr>
          <w:p>
            <w:pPr>
              <w:ind w:left="180"/>
              <w:spacing w:after="0"/>
              <w:rPr>
                <w:sz w:val="20"/>
                <w:szCs w:val="20"/>
                <w:color w:val="auto"/>
              </w:rPr>
            </w:pPr>
            <w:r>
              <w:rPr>
                <w:rFonts w:ascii="Arial" w:cs="Arial" w:eastAsia="Arial" w:hAnsi="Arial"/>
                <w:sz w:val="14"/>
                <w:szCs w:val="14"/>
                <w:color w:val="auto"/>
              </w:rPr>
              <w:t>below)</w:t>
            </w:r>
          </w:p>
        </w:tc>
        <w:tc>
          <w:tcPr>
            <w:tcW w:w="1800" w:type="dxa"/>
            <w:vAlign w:val="bottom"/>
            <w:gridSpan w:val="3"/>
          </w:tcPr>
          <w:p>
            <w:pPr>
              <w:ind w:left="6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vMerge w:val="restart"/>
          </w:tcPr>
          <w:p>
            <w:pPr>
              <w:spacing w:after="0"/>
              <w:rPr>
                <w:sz w:val="20"/>
                <w:szCs w:val="20"/>
                <w:color w:val="auto"/>
              </w:rPr>
            </w:pPr>
            <w:r>
              <w:rPr>
                <w:rFonts w:ascii="Arial" w:cs="Arial" w:eastAsia="Arial" w:hAnsi="Arial"/>
                <w:sz w:val="18"/>
                <w:szCs w:val="18"/>
                <w:color w:val="0000FF"/>
              </w:rPr>
              <w:t>AVISTA CAPITAL HOLDINGS, L.P.</w:t>
            </w:r>
          </w:p>
        </w:tc>
        <w:tc>
          <w:tcPr>
            <w:tcW w:w="1600" w:type="dxa"/>
            <w:vAlign w:val="bottom"/>
            <w:gridSpan w:val="8"/>
          </w:tcPr>
          <w:p>
            <w:pPr>
              <w:ind w:left="160"/>
              <w:spacing w:after="0"/>
              <w:rPr>
                <w:sz w:val="20"/>
                <w:szCs w:val="20"/>
                <w:color w:val="auto"/>
              </w:rPr>
            </w:pPr>
            <w:r>
              <w:rPr>
                <w:rFonts w:ascii="Arial" w:cs="Arial" w:eastAsia="Arial" w:hAnsi="Arial"/>
                <w:sz w:val="18"/>
                <w:szCs w:val="18"/>
                <w:color w:val="0000FF"/>
              </w:rPr>
              <w:t>03/17/2017</w:t>
            </w: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0" w:type="dxa"/>
            <w:vAlign w:val="bottom"/>
            <w:gridSpan w:val="8"/>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5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0" w:type="dxa"/>
            <w:vAlign w:val="bottom"/>
            <w:gridSpan w:val="8"/>
            <w:vMerge w:val="restart"/>
          </w:tcPr>
          <w:p>
            <w:pPr>
              <w:spacing w:after="0"/>
              <w:rPr>
                <w:sz w:val="20"/>
                <w:szCs w:val="20"/>
                <w:color w:val="auto"/>
              </w:rPr>
            </w:pPr>
            <w:r>
              <w:rPr>
                <w:rFonts w:ascii="Arial" w:cs="Arial" w:eastAsia="Arial" w:hAnsi="Arial"/>
                <w:sz w:val="18"/>
                <w:szCs w:val="18"/>
                <w:color w:val="0000FF"/>
              </w:rPr>
              <w:t>65 E. 55TH STREET, 18TH FLOOR</w:t>
            </w:r>
          </w:p>
        </w:tc>
        <w:tc>
          <w:tcPr>
            <w:tcW w:w="80" w:type="dxa"/>
            <w:vAlign w:val="bottom"/>
          </w:tcPr>
          <w:p>
            <w:pPr>
              <w:spacing w:after="0"/>
              <w:rPr>
                <w:sz w:val="16"/>
                <w:szCs w:val="16"/>
                <w:color w:val="auto"/>
              </w:rPr>
            </w:pPr>
          </w:p>
        </w:tc>
        <w:tc>
          <w:tcPr>
            <w:tcW w:w="80" w:type="dxa"/>
            <w:vAlign w:val="bottom"/>
            <w:tcBorders>
              <w:bottom w:val="single" w:sz="8" w:color="2C2C2C"/>
            </w:tcBorders>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100" w:type="dxa"/>
            <w:vAlign w:val="bottom"/>
            <w:tcBorders>
              <w:bottom w:val="single" w:sz="8" w:color="2C2C2C"/>
            </w:tcBorders>
          </w:tcPr>
          <w:p>
            <w:pPr>
              <w:spacing w:after="0"/>
              <w:rPr>
                <w:sz w:val="16"/>
                <w:szCs w:val="16"/>
                <w:color w:val="auto"/>
              </w:rPr>
            </w:pPr>
          </w:p>
        </w:tc>
        <w:tc>
          <w:tcPr>
            <w:tcW w:w="2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740" w:type="dxa"/>
            <w:vAlign w:val="bottom"/>
            <w:tcBorders>
              <w:bottom w:val="single" w:sz="8" w:color="2C2C2C"/>
            </w:tcBorders>
          </w:tcPr>
          <w:p>
            <w:pPr>
              <w:spacing w:after="0"/>
              <w:rPr>
                <w:sz w:val="16"/>
                <w:szCs w:val="16"/>
                <w:color w:val="auto"/>
              </w:rPr>
            </w:pPr>
          </w:p>
        </w:tc>
        <w:tc>
          <w:tcPr>
            <w:tcW w:w="62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800" w:type="dxa"/>
            <w:vAlign w:val="bottom"/>
            <w:tcBorders>
              <w:bottom w:val="single" w:sz="8" w:color="2C2C2C"/>
            </w:tcBorders>
          </w:tcPr>
          <w:p>
            <w:pPr>
              <w:spacing w:after="0"/>
              <w:rPr>
                <w:sz w:val="16"/>
                <w:szCs w:val="16"/>
                <w:color w:val="auto"/>
              </w:rPr>
            </w:pPr>
          </w:p>
        </w:tc>
        <w:tc>
          <w:tcPr>
            <w:tcW w:w="660" w:type="dxa"/>
            <w:vAlign w:val="bottom"/>
            <w:tcBorders>
              <w:bottom w:val="single" w:sz="8" w:color="2C2C2C"/>
            </w:tcBorders>
          </w:tcPr>
          <w:p>
            <w:pPr>
              <w:spacing w:after="0"/>
              <w:rPr>
                <w:sz w:val="16"/>
                <w:szCs w:val="16"/>
                <w:color w:val="auto"/>
              </w:rPr>
            </w:pPr>
          </w:p>
        </w:tc>
        <w:tc>
          <w:tcPr>
            <w:tcW w:w="200" w:type="dxa"/>
            <w:vAlign w:val="bottom"/>
            <w:tcBorders>
              <w:bottom w:val="single" w:sz="8" w:color="2C2C2C"/>
            </w:tcBorders>
          </w:tcPr>
          <w:p>
            <w:pPr>
              <w:spacing w:after="0"/>
              <w:rPr>
                <w:sz w:val="16"/>
                <w:szCs w:val="16"/>
                <w:color w:val="auto"/>
              </w:rPr>
            </w:pPr>
          </w:p>
        </w:tc>
        <w:tc>
          <w:tcPr>
            <w:tcW w:w="180" w:type="dxa"/>
            <w:vAlign w:val="bottom"/>
            <w:tcBorders>
              <w:bottom w:val="single" w:sz="8" w:color="2C2C2C"/>
            </w:tcBorders>
          </w:tcPr>
          <w:p>
            <w:pPr>
              <w:spacing w:after="0"/>
              <w:rPr>
                <w:sz w:val="16"/>
                <w:szCs w:val="16"/>
                <w:color w:val="auto"/>
              </w:rPr>
            </w:pPr>
          </w:p>
        </w:tc>
        <w:tc>
          <w:tcPr>
            <w:tcW w:w="220" w:type="dxa"/>
            <w:vAlign w:val="bottom"/>
            <w:tcBorders>
              <w:bottom w:val="single" w:sz="8" w:color="2C2C2C"/>
            </w:tcBorders>
          </w:tcPr>
          <w:p>
            <w:pPr>
              <w:spacing w:after="0"/>
              <w:rPr>
                <w:sz w:val="16"/>
                <w:szCs w:val="16"/>
                <w:color w:val="auto"/>
              </w:rPr>
            </w:pPr>
          </w:p>
        </w:tc>
        <w:tc>
          <w:tcPr>
            <w:tcW w:w="40" w:type="dxa"/>
            <w:vAlign w:val="bottom"/>
            <w:tcBorders>
              <w:bottom w:val="single" w:sz="8" w:color="2C2C2C"/>
            </w:tcBorders>
          </w:tcPr>
          <w:p>
            <w:pPr>
              <w:spacing w:after="0"/>
              <w:rPr>
                <w:sz w:val="16"/>
                <w:szCs w:val="16"/>
                <w:color w:val="auto"/>
              </w:rPr>
            </w:pPr>
          </w:p>
        </w:tc>
        <w:tc>
          <w:tcPr>
            <w:tcW w:w="500" w:type="dxa"/>
            <w:vAlign w:val="bottom"/>
            <w:tcBorders>
              <w:bottom w:val="single" w:sz="8" w:color="2C2C2C"/>
            </w:tcBorders>
          </w:tcPr>
          <w:p>
            <w:pPr>
              <w:spacing w:after="0"/>
              <w:rPr>
                <w:sz w:val="16"/>
                <w:szCs w:val="16"/>
                <w:color w:val="auto"/>
              </w:rPr>
            </w:pPr>
          </w:p>
        </w:tc>
        <w:tc>
          <w:tcPr>
            <w:tcW w:w="700" w:type="dxa"/>
            <w:vAlign w:val="bottom"/>
            <w:tcBorders>
              <w:bottom w:val="single" w:sz="8" w:color="2C2C2C"/>
            </w:tcBorders>
          </w:tcPr>
          <w:p>
            <w:pPr>
              <w:spacing w:after="0"/>
              <w:rPr>
                <w:sz w:val="16"/>
                <w:szCs w:val="16"/>
                <w:color w:val="auto"/>
              </w:rPr>
            </w:pPr>
          </w:p>
        </w:tc>
        <w:tc>
          <w:tcPr>
            <w:tcW w:w="940" w:type="dxa"/>
            <w:vAlign w:val="bottom"/>
            <w:tcBorders>
              <w:bottom w:val="single" w:sz="8" w:color="2C2C2C"/>
            </w:tcBorders>
          </w:tcPr>
          <w:p>
            <w:pPr>
              <w:spacing w:after="0"/>
              <w:rPr>
                <w:sz w:val="16"/>
                <w:szCs w:val="16"/>
                <w:color w:val="auto"/>
              </w:rPr>
            </w:pPr>
          </w:p>
        </w:tc>
        <w:tc>
          <w:tcPr>
            <w:tcW w:w="840" w:type="dxa"/>
            <w:vAlign w:val="bottom"/>
            <w:tcBorders>
              <w:bottom w:val="single" w:sz="8" w:color="2C2C2C"/>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380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700" w:type="dxa"/>
            <w:vAlign w:val="bottom"/>
            <w:gridSpan w:val="10"/>
            <w:vMerge w:val="restart"/>
          </w:tcPr>
          <w:p>
            <w:pPr>
              <w:spacing w:after="0"/>
              <w:rPr>
                <w:sz w:val="20"/>
                <w:szCs w:val="20"/>
                <w:color w:val="auto"/>
              </w:rPr>
            </w:pPr>
            <w:r>
              <w:rPr>
                <w:rFonts w:ascii="Arial" w:cs="Arial" w:eastAsia="Arial" w:hAnsi="Arial"/>
                <w:sz w:val="14"/>
                <w:szCs w:val="14"/>
                <w:color w:val="auto"/>
              </w:rPr>
              <w:t>4. If Amendment, Date of Original Filed (Month/Day/Year)</w:t>
            </w:r>
          </w:p>
        </w:tc>
        <w:tc>
          <w:tcPr>
            <w:tcW w:w="200" w:type="dxa"/>
            <w:vAlign w:val="bottom"/>
          </w:tcPr>
          <w:p>
            <w:pPr>
              <w:spacing w:after="0"/>
              <w:rPr>
                <w:sz w:val="5"/>
                <w:szCs w:val="5"/>
                <w:color w:val="auto"/>
              </w:rPr>
            </w:pPr>
          </w:p>
        </w:tc>
        <w:tc>
          <w:tcPr>
            <w:tcW w:w="3440" w:type="dxa"/>
            <w:vAlign w:val="bottom"/>
            <w:gridSpan w:val="8"/>
            <w:vMerge w:val="restart"/>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700" w:type="dxa"/>
            <w:vAlign w:val="bottom"/>
            <w:gridSpan w:val="10"/>
            <w:vMerge w:val="continue"/>
          </w:tcPr>
          <w:p>
            <w:pPr>
              <w:spacing w:after="0"/>
              <w:rPr>
                <w:sz w:val="13"/>
                <w:szCs w:val="13"/>
                <w:color w:val="auto"/>
              </w:rPr>
            </w:pPr>
          </w:p>
        </w:tc>
        <w:tc>
          <w:tcPr>
            <w:tcW w:w="200" w:type="dxa"/>
            <w:vAlign w:val="bottom"/>
          </w:tcPr>
          <w:p>
            <w:pPr>
              <w:spacing w:after="0"/>
              <w:rPr>
                <w:sz w:val="13"/>
                <w:szCs w:val="13"/>
                <w:color w:val="auto"/>
              </w:rPr>
            </w:pPr>
          </w:p>
        </w:tc>
        <w:tc>
          <w:tcPr>
            <w:tcW w:w="3440" w:type="dxa"/>
            <w:vAlign w:val="bottom"/>
            <w:gridSpan w:val="8"/>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gridSpan w:val="3"/>
          </w:tcPr>
          <w:p>
            <w:pPr>
              <w:ind w:left="80"/>
              <w:spacing w:after="0" w:line="121" w:lineRule="exact"/>
              <w:rPr>
                <w:sz w:val="20"/>
                <w:szCs w:val="20"/>
                <w:color w:val="auto"/>
              </w:rPr>
            </w:pPr>
            <w:r>
              <w:rPr>
                <w:rFonts w:ascii="Arial" w:cs="Arial" w:eastAsia="Arial" w:hAnsi="Arial"/>
                <w:sz w:val="14"/>
                <w:szCs w:val="14"/>
                <w:color w:val="auto"/>
              </w:rPr>
              <w:t>Line)</w:t>
            </w:r>
          </w:p>
        </w:tc>
        <w:tc>
          <w:tcPr>
            <w:tcW w:w="3000" w:type="dxa"/>
            <w:vAlign w:val="bottom"/>
            <w:gridSpan w:val="5"/>
            <w:vMerge w:val="restart"/>
          </w:tcPr>
          <w:p>
            <w:pPr>
              <w:ind w:left="2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0" w:type="dxa"/>
            <w:vAlign w:val="bottom"/>
            <w:gridSpan w:val="5"/>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00" w:type="dxa"/>
            <w:vAlign w:val="bottom"/>
            <w:gridSpan w:val="3"/>
          </w:tcPr>
          <w:p>
            <w:pPr>
              <w:ind w:left="40"/>
              <w:spacing w:after="0"/>
              <w:rPr>
                <w:sz w:val="20"/>
                <w:szCs w:val="20"/>
                <w:color w:val="auto"/>
              </w:rPr>
            </w:pPr>
            <w:r>
              <w:rPr>
                <w:rFonts w:ascii="Arial" w:cs="Arial" w:eastAsia="Arial" w:hAnsi="Arial"/>
                <w:sz w:val="18"/>
                <w:szCs w:val="18"/>
                <w:color w:val="0000FF"/>
              </w:rPr>
              <w:t>NY</w:t>
            </w:r>
          </w:p>
        </w:tc>
        <w:tc>
          <w:tcPr>
            <w:tcW w:w="1200" w:type="dxa"/>
            <w:vAlign w:val="bottom"/>
            <w:gridSpan w:val="2"/>
          </w:tcPr>
          <w:p>
            <w:pPr>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gridSpan w:val="2"/>
            <w:vMerge w:val="restart"/>
          </w:tcPr>
          <w:p>
            <w:pPr>
              <w:ind w:left="100"/>
              <w:spacing w:after="0"/>
              <w:rPr>
                <w:sz w:val="20"/>
                <w:szCs w:val="20"/>
                <w:color w:val="auto"/>
              </w:rPr>
            </w:pPr>
            <w:r>
              <w:rPr>
                <w:rFonts w:ascii="Arial" w:cs="Arial" w:eastAsia="Arial" w:hAnsi="Arial"/>
                <w:sz w:val="18"/>
                <w:szCs w:val="18"/>
                <w:color w:val="0000FF"/>
              </w:rPr>
              <w:t>X</w:t>
            </w:r>
          </w:p>
        </w:tc>
        <w:tc>
          <w:tcPr>
            <w:tcW w:w="3000" w:type="dxa"/>
            <w:vAlign w:val="bottom"/>
            <w:gridSpan w:val="5"/>
          </w:tcPr>
          <w:p>
            <w:pPr>
              <w:ind w:left="20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80" w:type="dxa"/>
            <w:vAlign w:val="bottom"/>
          </w:tcPr>
          <w:p>
            <w:pPr>
              <w:spacing w:after="0"/>
              <w:rPr>
                <w:sz w:val="9"/>
                <w:szCs w:val="9"/>
                <w:color w:val="auto"/>
              </w:rPr>
            </w:pPr>
          </w:p>
        </w:tc>
        <w:tc>
          <w:tcPr>
            <w:tcW w:w="9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6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gridSpan w:val="2"/>
            <w:vMerge w:val="continue"/>
          </w:tcPr>
          <w:p>
            <w:pPr>
              <w:spacing w:after="0"/>
              <w:rPr>
                <w:sz w:val="9"/>
                <w:szCs w:val="9"/>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4"/>
                <w:szCs w:val="14"/>
                <w:color w:val="auto"/>
              </w:rPr>
              <w:t>Person</w:t>
            </w:r>
          </w:p>
        </w:tc>
        <w:tc>
          <w:tcPr>
            <w:tcW w:w="940" w:type="dxa"/>
            <w:vAlign w:val="bottom"/>
          </w:tcPr>
          <w:p>
            <w:pPr>
              <w:spacing w:after="0"/>
              <w:rPr>
                <w:sz w:val="9"/>
                <w:szCs w:val="9"/>
                <w:color w:val="auto"/>
              </w:rPr>
            </w:pPr>
          </w:p>
        </w:tc>
        <w:tc>
          <w:tcPr>
            <w:tcW w:w="8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280" w:type="dxa"/>
            <w:vAlign w:val="bottom"/>
            <w:tcBorders>
              <w:bottom w:val="single" w:sz="8" w:color="9A9A9A"/>
            </w:tcBorders>
          </w:tcPr>
          <w:p>
            <w:pPr>
              <w:spacing w:after="0"/>
              <w:rPr>
                <w:sz w:val="5"/>
                <w:szCs w:val="5"/>
                <w:color w:val="auto"/>
              </w:rPr>
            </w:pPr>
          </w:p>
        </w:tc>
        <w:tc>
          <w:tcPr>
            <w:tcW w:w="9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1300" w:type="dxa"/>
            <w:vAlign w:val="bottom"/>
            <w:gridSpan w:val="3"/>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3"/>
          </w:tcPr>
          <w:p>
            <w:pPr>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100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gridSpan w:val="2"/>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560" w:type="dxa"/>
            <w:vAlign w:val="bottom"/>
            <w:tcBorders>
              <w:bottom w:val="single" w:sz="8" w:color="2C2C2C"/>
            </w:tcBorders>
            <w:gridSpan w:val="3"/>
          </w:tcPr>
          <w:p>
            <w:pPr>
              <w:spacing w:after="0"/>
              <w:rPr>
                <w:sz w:val="11"/>
                <w:szCs w:val="11"/>
                <w:color w:val="auto"/>
              </w:rPr>
            </w:pPr>
          </w:p>
        </w:tc>
        <w:tc>
          <w:tcPr>
            <w:tcW w:w="1840" w:type="dxa"/>
            <w:vAlign w:val="bottom"/>
            <w:tcBorders>
              <w:bottom w:val="single" w:sz="8" w:color="2C2C2C"/>
            </w:tcBorders>
            <w:gridSpan w:val="4"/>
          </w:tcPr>
          <w:p>
            <w:pPr>
              <w:spacing w:after="0"/>
              <w:rPr>
                <w:sz w:val="11"/>
                <w:szCs w:val="11"/>
                <w:color w:val="auto"/>
              </w:rPr>
            </w:pPr>
          </w:p>
        </w:tc>
        <w:tc>
          <w:tcPr>
            <w:tcW w:w="180" w:type="dxa"/>
            <w:vAlign w:val="bottom"/>
            <w:tcBorders>
              <w:bottom w:val="single" w:sz="8" w:color="2C2C2C"/>
            </w:tcBorders>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1240" w:type="dxa"/>
            <w:vAlign w:val="bottom"/>
            <w:tcBorders>
              <w:bottom w:val="single" w:sz="8" w:color="2C2C2C"/>
            </w:tcBorders>
            <w:gridSpan w:val="3"/>
          </w:tcPr>
          <w:p>
            <w:pPr>
              <w:spacing w:after="0"/>
              <w:rPr>
                <w:sz w:val="11"/>
                <w:szCs w:val="11"/>
                <w:color w:val="auto"/>
              </w:rPr>
            </w:pPr>
          </w:p>
        </w:tc>
        <w:tc>
          <w:tcPr>
            <w:tcW w:w="940" w:type="dxa"/>
            <w:vAlign w:val="bottom"/>
            <w:tcBorders>
              <w:bottom w:val="single" w:sz="8" w:color="2C2C2C"/>
            </w:tcBorders>
          </w:tcPr>
          <w:p>
            <w:pPr>
              <w:spacing w:after="0"/>
              <w:rPr>
                <w:sz w:val="11"/>
                <w:szCs w:val="11"/>
                <w:color w:val="auto"/>
              </w:rPr>
            </w:pPr>
          </w:p>
        </w:tc>
        <w:tc>
          <w:tcPr>
            <w:tcW w:w="8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23"/>
          </w:tcPr>
          <w:p>
            <w:pPr>
              <w:ind w:left="82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440" w:type="dxa"/>
            <w:vAlign w:val="bottom"/>
            <w:tcBorders>
              <w:bottom w:val="single" w:sz="8" w:color="2C2C2C"/>
            </w:tcBorders>
            <w:gridSpan w:val="4"/>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gridSpan w:val="3"/>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840" w:type="dxa"/>
            <w:vAlign w:val="bottom"/>
            <w:tcBorders>
              <w:bottom w:val="single" w:sz="8" w:color="2C2C2C"/>
            </w:tcBorders>
            <w:gridSpan w:val="4"/>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280" w:type="dxa"/>
            <w:vAlign w:val="bottom"/>
          </w:tcPr>
          <w:p>
            <w:pPr>
              <w:spacing w:after="0"/>
              <w:rPr>
                <w:sz w:val="15"/>
                <w:szCs w:val="15"/>
                <w:color w:val="auto"/>
              </w:rPr>
            </w:pPr>
          </w:p>
        </w:tc>
        <w:tc>
          <w:tcPr>
            <w:tcW w:w="1400" w:type="dxa"/>
            <w:vAlign w:val="bottom"/>
            <w:gridSpan w:val="5"/>
          </w:tcPr>
          <w:p>
            <w:pPr>
              <w:ind w:left="380"/>
              <w:spacing w:after="0"/>
              <w:rPr>
                <w:sz w:val="20"/>
                <w:szCs w:val="20"/>
                <w:color w:val="auto"/>
              </w:rPr>
            </w:pPr>
            <w:r>
              <w:rPr>
                <w:rFonts w:ascii="Arial" w:cs="Arial" w:eastAsia="Arial" w:hAnsi="Arial"/>
                <w:sz w:val="12"/>
                <w:szCs w:val="12"/>
                <w:b w:val="1"/>
                <w:bCs w:val="1"/>
                <w:color w:val="auto"/>
              </w:rPr>
              <w:t>2. Transaction</w:t>
            </w:r>
          </w:p>
        </w:tc>
        <w:tc>
          <w:tcPr>
            <w:tcW w:w="1180" w:type="dxa"/>
            <w:vAlign w:val="bottom"/>
            <w:gridSpan w:val="5"/>
          </w:tcPr>
          <w:p>
            <w:pPr>
              <w:ind w:left="120"/>
              <w:spacing w:after="0"/>
              <w:rPr>
                <w:sz w:val="20"/>
                <w:szCs w:val="20"/>
                <w:color w:val="auto"/>
              </w:rPr>
            </w:pPr>
            <w:r>
              <w:rPr>
                <w:rFonts w:ascii="Arial" w:cs="Arial" w:eastAsia="Arial" w:hAnsi="Arial"/>
                <w:sz w:val="12"/>
                <w:szCs w:val="12"/>
                <w:b w:val="1"/>
                <w:bCs w:val="1"/>
                <w:color w:val="auto"/>
              </w:rPr>
              <w:t>2A.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 w:type="dxa"/>
            <w:vAlign w:val="bottom"/>
          </w:tcPr>
          <w:p>
            <w:pPr>
              <w:spacing w:after="0"/>
              <w:rPr>
                <w:sz w:val="15"/>
                <w:szCs w:val="15"/>
                <w:color w:val="auto"/>
              </w:rPr>
            </w:pPr>
          </w:p>
        </w:tc>
        <w:tc>
          <w:tcPr>
            <w:tcW w:w="210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380"/>
              <w:spacing w:after="0" w:line="133"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5"/>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5"/>
          </w:tcPr>
          <w:p>
            <w:pPr>
              <w:ind w:left="3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4"/>
          </w:tcPr>
          <w:p>
            <w:pPr>
              <w:ind w:left="120"/>
              <w:spacing w:after="0" w:line="135"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180" w:type="dxa"/>
            <w:vAlign w:val="bottom"/>
            <w:gridSpan w:val="5"/>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120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9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16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4"/>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gridSpan w:val="2"/>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66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4"/>
            <w:vMerge w:val="continue"/>
          </w:tcPr>
          <w:p>
            <w:pPr>
              <w:spacing w:after="0"/>
              <w:rPr>
                <w:sz w:val="8"/>
                <w:szCs w:val="8"/>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6"/>
            <w:vMerge w:val="restart"/>
          </w:tcPr>
          <w:p>
            <w:pPr>
              <w:ind w:left="760"/>
              <w:spacing w:after="0"/>
              <w:rPr>
                <w:sz w:val="20"/>
                <w:szCs w:val="20"/>
                <w:color w:val="auto"/>
              </w:rPr>
            </w:pPr>
            <w:r>
              <w:rPr>
                <w:rFonts w:ascii="Arial" w:cs="Arial" w:eastAsia="Arial" w:hAnsi="Arial"/>
                <w:sz w:val="18"/>
                <w:szCs w:val="18"/>
                <w:color w:val="0000FF"/>
                <w:w w:val="99"/>
              </w:rPr>
              <w:t>03/17/2017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color w:val="0000FF"/>
              </w:rPr>
              <w:t>S</w:t>
            </w:r>
          </w:p>
        </w:tc>
        <w:tc>
          <w:tcPr>
            <w:tcW w:w="800" w:type="dxa"/>
            <w:vAlign w:val="bottom"/>
            <w:vMerge w:val="restart"/>
          </w:tcPr>
          <w:p>
            <w:pPr>
              <w:jc w:val="center"/>
              <w:ind w:left="29"/>
              <w:spacing w:after="0"/>
              <w:rPr>
                <w:sz w:val="20"/>
                <w:szCs w:val="20"/>
                <w:color w:val="auto"/>
              </w:rPr>
            </w:pPr>
            <w:r>
              <w:rPr>
                <w:rFonts w:ascii="Arial" w:cs="Arial" w:eastAsia="Arial" w:hAnsi="Arial"/>
                <w:sz w:val="18"/>
                <w:szCs w:val="18"/>
                <w:color w:val="0000FF"/>
                <w:w w:val="87"/>
              </w:rPr>
              <w:t>1,709,278</w:t>
            </w:r>
          </w:p>
        </w:tc>
        <w:tc>
          <w:tcPr>
            <w:tcW w:w="660" w:type="dxa"/>
            <w:vAlign w:val="bottom"/>
            <w:vMerge w:val="restart"/>
          </w:tcPr>
          <w:p>
            <w:pPr>
              <w:ind w:left="300"/>
              <w:spacing w:after="0"/>
              <w:rPr>
                <w:sz w:val="20"/>
                <w:szCs w:val="20"/>
                <w:color w:val="auto"/>
              </w:rPr>
            </w:pPr>
            <w:r>
              <w:rPr>
                <w:rFonts w:ascii="Arial" w:cs="Arial" w:eastAsia="Arial" w:hAnsi="Arial"/>
                <w:sz w:val="18"/>
                <w:szCs w:val="18"/>
                <w:color w:val="0000FF"/>
              </w:rPr>
              <w:t>D</w:t>
            </w:r>
          </w:p>
        </w:tc>
        <w:tc>
          <w:tcPr>
            <w:tcW w:w="60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12.2</w:t>
            </w:r>
          </w:p>
        </w:tc>
        <w:tc>
          <w:tcPr>
            <w:tcW w:w="40" w:type="dxa"/>
            <w:vAlign w:val="bottom"/>
          </w:tcPr>
          <w:p>
            <w:pPr>
              <w:spacing w:after="0"/>
              <w:rPr>
                <w:sz w:val="22"/>
                <w:szCs w:val="22"/>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7,004,395</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(1)</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6"/>
            <w:vMerge w:val="restart"/>
          </w:tcPr>
          <w:p>
            <w:pPr>
              <w:ind w:left="760"/>
              <w:spacing w:after="0"/>
              <w:rPr>
                <w:sz w:val="20"/>
                <w:szCs w:val="20"/>
                <w:color w:val="auto"/>
              </w:rPr>
            </w:pPr>
            <w:r>
              <w:rPr>
                <w:rFonts w:ascii="Arial" w:cs="Arial" w:eastAsia="Arial" w:hAnsi="Arial"/>
                <w:sz w:val="18"/>
                <w:szCs w:val="18"/>
                <w:color w:val="0000FF"/>
                <w:w w:val="99"/>
              </w:rPr>
              <w:t>03/17/2017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color w:val="0000FF"/>
              </w:rPr>
              <w:t>S</w:t>
            </w:r>
          </w:p>
        </w:tc>
        <w:tc>
          <w:tcPr>
            <w:tcW w:w="800" w:type="dxa"/>
            <w:vAlign w:val="bottom"/>
            <w:vMerge w:val="restart"/>
          </w:tcPr>
          <w:p>
            <w:pPr>
              <w:jc w:val="center"/>
              <w:ind w:left="29"/>
              <w:spacing w:after="0"/>
              <w:rPr>
                <w:sz w:val="20"/>
                <w:szCs w:val="20"/>
                <w:color w:val="auto"/>
              </w:rPr>
            </w:pPr>
            <w:r>
              <w:rPr>
                <w:rFonts w:ascii="Arial" w:cs="Arial" w:eastAsia="Arial" w:hAnsi="Arial"/>
                <w:sz w:val="18"/>
                <w:szCs w:val="18"/>
                <w:color w:val="0000FF"/>
                <w:w w:val="89"/>
              </w:rPr>
              <w:t>450,722</w:t>
            </w:r>
          </w:p>
        </w:tc>
        <w:tc>
          <w:tcPr>
            <w:tcW w:w="660" w:type="dxa"/>
            <w:vAlign w:val="bottom"/>
            <w:vMerge w:val="restart"/>
          </w:tcPr>
          <w:p>
            <w:pPr>
              <w:ind w:left="300"/>
              <w:spacing w:after="0"/>
              <w:rPr>
                <w:sz w:val="20"/>
                <w:szCs w:val="20"/>
                <w:color w:val="auto"/>
              </w:rPr>
            </w:pPr>
            <w:r>
              <w:rPr>
                <w:rFonts w:ascii="Arial" w:cs="Arial" w:eastAsia="Arial" w:hAnsi="Arial"/>
                <w:sz w:val="18"/>
                <w:szCs w:val="18"/>
                <w:color w:val="0000FF"/>
              </w:rPr>
              <w:t>D</w:t>
            </w:r>
          </w:p>
        </w:tc>
        <w:tc>
          <w:tcPr>
            <w:tcW w:w="60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12.2</w:t>
            </w:r>
          </w:p>
        </w:tc>
        <w:tc>
          <w:tcPr>
            <w:tcW w:w="40" w:type="dxa"/>
            <w:vAlign w:val="bottom"/>
          </w:tcPr>
          <w:p>
            <w:pPr>
              <w:spacing w:after="0"/>
              <w:rPr>
                <w:sz w:val="22"/>
                <w:szCs w:val="22"/>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1,846,996</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40" w:type="dxa"/>
            <w:vAlign w:val="bottom"/>
            <w:vMerge w:val="restart"/>
          </w:tcPr>
          <w:p>
            <w:pPr>
              <w:ind w:left="20"/>
              <w:spacing w:after="0"/>
              <w:rPr>
                <w:sz w:val="20"/>
                <w:szCs w:val="20"/>
                <w:color w:val="auto"/>
              </w:rPr>
            </w:pPr>
            <w:r>
              <w:rPr>
                <w:rFonts w:ascii="Arial" w:cs="Arial" w:eastAsia="Arial" w:hAnsi="Arial"/>
                <w:sz w:val="18"/>
                <w:szCs w:val="18"/>
                <w:color w:val="0000FF"/>
                <w:w w:val="89"/>
              </w:rPr>
              <w:t>Footnote</w:t>
            </w:r>
            <w:r>
              <w:rPr>
                <w:rFonts w:ascii="Arial" w:cs="Arial" w:eastAsia="Arial" w:hAnsi="Arial"/>
                <w:sz w:val="22"/>
                <w:szCs w:val="22"/>
                <w:color w:val="008000"/>
                <w:w w:val="89"/>
                <w:vertAlign w:val="superscript"/>
              </w:rPr>
              <w:t>(2)</w:t>
            </w:r>
          </w:p>
        </w:tc>
        <w:tc>
          <w:tcPr>
            <w:tcW w:w="20" w:type="dxa"/>
            <w:vAlign w:val="bottom"/>
            <w:vMerge w:val="restart"/>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100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92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18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40" w:type="dxa"/>
            <w:vAlign w:val="bottom"/>
            <w:tcBorders>
              <w:bottom w:val="single" w:sz="8" w:color="2C2C2C"/>
            </w:tcBorders>
          </w:tcPr>
          <w:p>
            <w:pPr>
              <w:spacing w:after="0"/>
              <w:rPr>
                <w:sz w:val="14"/>
                <w:szCs w:val="14"/>
                <w:color w:val="auto"/>
              </w:rPr>
            </w:pPr>
          </w:p>
        </w:tc>
        <w:tc>
          <w:tcPr>
            <w:tcW w:w="50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9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2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80" w:type="dxa"/>
            <w:vAlign w:val="bottom"/>
            <w:gridSpan w:val="6"/>
            <w:vMerge w:val="restart"/>
          </w:tcPr>
          <w:p>
            <w:pPr>
              <w:ind w:left="760"/>
              <w:spacing w:after="0"/>
              <w:rPr>
                <w:sz w:val="20"/>
                <w:szCs w:val="20"/>
                <w:color w:val="auto"/>
              </w:rPr>
            </w:pPr>
            <w:r>
              <w:rPr>
                <w:rFonts w:ascii="Arial" w:cs="Arial" w:eastAsia="Arial" w:hAnsi="Arial"/>
                <w:sz w:val="18"/>
                <w:szCs w:val="18"/>
                <w:color w:val="0000FF"/>
                <w:w w:val="99"/>
              </w:rPr>
              <w:t>03/17/2017</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00" w:type="dxa"/>
            <w:vAlign w:val="bottom"/>
            <w:gridSpan w:val="2"/>
            <w:vMerge w:val="restart"/>
          </w:tcPr>
          <w:p>
            <w:pPr>
              <w:ind w:left="200"/>
              <w:spacing w:after="0"/>
              <w:rPr>
                <w:sz w:val="20"/>
                <w:szCs w:val="20"/>
                <w:color w:val="auto"/>
              </w:rPr>
            </w:pPr>
            <w:r>
              <w:rPr>
                <w:rFonts w:ascii="Arial" w:cs="Arial" w:eastAsia="Arial" w:hAnsi="Arial"/>
                <w:sz w:val="14"/>
                <w:szCs w:val="14"/>
                <w:color w:val="0000FF"/>
              </w:rPr>
              <w:t>S</w:t>
            </w:r>
          </w:p>
        </w:tc>
        <w:tc>
          <w:tcPr>
            <w:tcW w:w="800" w:type="dxa"/>
            <w:vAlign w:val="bottom"/>
            <w:vMerge w:val="restart"/>
          </w:tcPr>
          <w:p>
            <w:pPr>
              <w:jc w:val="center"/>
              <w:ind w:left="29"/>
              <w:spacing w:after="0"/>
              <w:rPr>
                <w:sz w:val="20"/>
                <w:szCs w:val="20"/>
                <w:color w:val="auto"/>
              </w:rPr>
            </w:pPr>
            <w:r>
              <w:rPr>
                <w:rFonts w:ascii="Arial" w:cs="Arial" w:eastAsia="Arial" w:hAnsi="Arial"/>
                <w:sz w:val="18"/>
                <w:szCs w:val="18"/>
                <w:color w:val="0000FF"/>
                <w:w w:val="89"/>
              </w:rPr>
              <w:t>840,000</w:t>
            </w:r>
          </w:p>
        </w:tc>
        <w:tc>
          <w:tcPr>
            <w:tcW w:w="660" w:type="dxa"/>
            <w:vAlign w:val="bottom"/>
            <w:vMerge w:val="restart"/>
          </w:tcPr>
          <w:p>
            <w:pPr>
              <w:ind w:left="300"/>
              <w:spacing w:after="0"/>
              <w:rPr>
                <w:sz w:val="20"/>
                <w:szCs w:val="20"/>
                <w:color w:val="auto"/>
              </w:rPr>
            </w:pPr>
            <w:r>
              <w:rPr>
                <w:rFonts w:ascii="Arial" w:cs="Arial" w:eastAsia="Arial" w:hAnsi="Arial"/>
                <w:sz w:val="18"/>
                <w:szCs w:val="18"/>
                <w:color w:val="0000FF"/>
              </w:rPr>
              <w:t>D</w:t>
            </w:r>
          </w:p>
        </w:tc>
        <w:tc>
          <w:tcPr>
            <w:tcW w:w="600" w:type="dxa"/>
            <w:vAlign w:val="bottom"/>
            <w:gridSpan w:val="3"/>
            <w:vMerge w:val="restart"/>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12.2</w:t>
            </w:r>
          </w:p>
        </w:tc>
        <w:tc>
          <w:tcPr>
            <w:tcW w:w="40" w:type="dxa"/>
            <w:vAlign w:val="bottom"/>
          </w:tcPr>
          <w:p>
            <w:pPr>
              <w:spacing w:after="0"/>
              <w:rPr>
                <w:sz w:val="22"/>
                <w:szCs w:val="22"/>
                <w:color w:val="auto"/>
              </w:rPr>
            </w:pPr>
          </w:p>
        </w:tc>
        <w:tc>
          <w:tcPr>
            <w:tcW w:w="1200" w:type="dxa"/>
            <w:vAlign w:val="bottom"/>
            <w:gridSpan w:val="2"/>
            <w:vMerge w:val="restart"/>
          </w:tcPr>
          <w:p>
            <w:pPr>
              <w:ind w:left="200"/>
              <w:spacing w:after="0"/>
              <w:rPr>
                <w:sz w:val="20"/>
                <w:szCs w:val="20"/>
                <w:color w:val="auto"/>
              </w:rPr>
            </w:pPr>
            <w:r>
              <w:rPr>
                <w:rFonts w:ascii="Arial" w:cs="Arial" w:eastAsia="Arial" w:hAnsi="Arial"/>
                <w:sz w:val="18"/>
                <w:szCs w:val="18"/>
                <w:color w:val="0000FF"/>
              </w:rPr>
              <w:t>3,442,208</w:t>
            </w:r>
          </w:p>
        </w:tc>
        <w:tc>
          <w:tcPr>
            <w:tcW w:w="940" w:type="dxa"/>
            <w:vAlign w:val="bottom"/>
            <w:vMerge w:val="restart"/>
          </w:tcPr>
          <w:p>
            <w:pPr>
              <w:ind w:left="380"/>
              <w:spacing w:after="0"/>
              <w:rPr>
                <w:sz w:val="20"/>
                <w:szCs w:val="20"/>
                <w:color w:val="auto"/>
              </w:rPr>
            </w:pPr>
            <w:r>
              <w:rPr>
                <w:rFonts w:ascii="Arial" w:cs="Arial" w:eastAsia="Arial" w:hAnsi="Arial"/>
                <w:sz w:val="18"/>
                <w:szCs w:val="18"/>
                <w:color w:val="0000FF"/>
              </w:rPr>
              <w:t>I</w:t>
            </w:r>
          </w:p>
        </w:tc>
        <w:tc>
          <w:tcPr>
            <w:tcW w:w="860" w:type="dxa"/>
            <w:vAlign w:val="bottom"/>
            <w:gridSpan w:val="2"/>
          </w:tcPr>
          <w:p>
            <w:pPr>
              <w:ind w:left="2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340" w:type="dxa"/>
            <w:vAlign w:val="bottom"/>
            <w:gridSpan w:val="3"/>
            <w:vMerge w:val="continue"/>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80" w:type="dxa"/>
            <w:vAlign w:val="bottom"/>
            <w:gridSpan w:val="6"/>
            <w:vMerge w:val="continue"/>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660" w:type="dxa"/>
            <w:vAlign w:val="bottom"/>
            <w:vMerge w:val="continue"/>
          </w:tcPr>
          <w:p>
            <w:pPr>
              <w:spacing w:after="0"/>
              <w:rPr>
                <w:sz w:val="9"/>
                <w:szCs w:val="9"/>
                <w:color w:val="auto"/>
              </w:rPr>
            </w:pPr>
          </w:p>
        </w:tc>
        <w:tc>
          <w:tcPr>
            <w:tcW w:w="600" w:type="dxa"/>
            <w:vAlign w:val="bottom"/>
            <w:gridSpan w:val="3"/>
            <w:vMerge w:val="continue"/>
          </w:tcPr>
          <w:p>
            <w:pPr>
              <w:spacing w:after="0"/>
              <w:rPr>
                <w:sz w:val="9"/>
                <w:szCs w:val="9"/>
                <w:color w:val="auto"/>
              </w:rPr>
            </w:pPr>
          </w:p>
        </w:tc>
        <w:tc>
          <w:tcPr>
            <w:tcW w:w="40" w:type="dxa"/>
            <w:vAlign w:val="bottom"/>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860" w:type="dxa"/>
            <w:vAlign w:val="bottom"/>
            <w:gridSpan w:val="2"/>
            <w:vMerge w:val="restart"/>
          </w:tcPr>
          <w:p>
            <w:pPr>
              <w:ind w:left="20"/>
              <w:spacing w:after="0"/>
              <w:rPr>
                <w:sz w:val="20"/>
                <w:szCs w:val="20"/>
                <w:color w:val="auto"/>
              </w:rPr>
            </w:pPr>
            <w:r>
              <w:rPr>
                <w:rFonts w:ascii="Arial" w:cs="Arial" w:eastAsia="Arial" w:hAnsi="Arial"/>
                <w:sz w:val="18"/>
                <w:szCs w:val="18"/>
                <w:color w:val="0000FF"/>
                <w:w w:val="92"/>
              </w:rPr>
              <w:t>Footnote</w:t>
            </w:r>
            <w:r>
              <w:rPr>
                <w:rFonts w:ascii="Arial" w:cs="Arial" w:eastAsia="Arial" w:hAnsi="Arial"/>
                <w:sz w:val="22"/>
                <w:szCs w:val="22"/>
                <w:color w:val="008000"/>
                <w:w w:val="92"/>
                <w:vertAlign w:val="superscript"/>
              </w:rPr>
              <w:t>(3)</w:t>
            </w:r>
          </w:p>
        </w:tc>
        <w:tc>
          <w:tcPr>
            <w:tcW w:w="0" w:type="dxa"/>
            <w:vAlign w:val="bottom"/>
          </w:tcPr>
          <w:p>
            <w:pPr>
              <w:spacing w:after="0"/>
              <w:rPr>
                <w:sz w:val="1"/>
                <w:szCs w:val="1"/>
                <w:color w:val="auto"/>
              </w:rPr>
            </w:pPr>
          </w:p>
        </w:tc>
      </w:tr>
      <w:tr>
        <w:trPr>
          <w:trHeight w:val="211"/>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8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8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40" w:type="dxa"/>
            <w:vAlign w:val="bottom"/>
            <w:tcBorders>
              <w:bottom w:val="single" w:sz="8" w:color="2C2C2C"/>
            </w:tcBorders>
          </w:tcPr>
          <w:p>
            <w:pPr>
              <w:spacing w:after="0"/>
              <w:rPr>
                <w:sz w:val="18"/>
                <w:szCs w:val="18"/>
                <w:color w:val="auto"/>
              </w:rPr>
            </w:pPr>
          </w:p>
        </w:tc>
        <w:tc>
          <w:tcPr>
            <w:tcW w:w="50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940" w:type="dxa"/>
            <w:vAlign w:val="bottom"/>
            <w:tcBorders>
              <w:bottom w:val="single" w:sz="8" w:color="2C2C2C"/>
            </w:tcBorders>
          </w:tcPr>
          <w:p>
            <w:pPr>
              <w:spacing w:after="0"/>
              <w:rPr>
                <w:sz w:val="18"/>
                <w:szCs w:val="18"/>
                <w:color w:val="auto"/>
              </w:rPr>
            </w:pPr>
          </w:p>
        </w:tc>
        <w:tc>
          <w:tcPr>
            <w:tcW w:w="860" w:type="dxa"/>
            <w:vAlign w:val="bottom"/>
            <w:tcBorders>
              <w:bottom w:val="single" w:sz="8" w:color="2C2C2C"/>
            </w:tcBorders>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22"/>
          </w:tcPr>
          <w:p>
            <w:pPr>
              <w:ind w:left="100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80" w:type="dxa"/>
            <w:vAlign w:val="bottom"/>
            <w:gridSpan w:val="18"/>
          </w:tcPr>
          <w:p>
            <w:pPr>
              <w:ind w:left="36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200" w:type="dxa"/>
            <w:vAlign w:val="bottom"/>
          </w:tcPr>
          <w:p>
            <w:pPr>
              <w:spacing w:after="0"/>
              <w:rPr>
                <w:sz w:val="15"/>
                <w:szCs w:val="15"/>
                <w:color w:val="auto"/>
              </w:rPr>
            </w:pP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3"/>
          </w:tcPr>
          <w:p>
            <w:pPr>
              <w:ind w:left="14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spacing w:after="0"/>
              <w:rPr>
                <w:sz w:val="20"/>
                <w:szCs w:val="20"/>
                <w:color w:val="auto"/>
              </w:rPr>
            </w:pPr>
            <w:r>
              <w:rPr>
                <w:rFonts w:ascii="Arial" w:cs="Arial" w:eastAsia="Arial" w:hAnsi="Arial"/>
                <w:sz w:val="12"/>
                <w:szCs w:val="12"/>
                <w:b w:val="1"/>
                <w:bCs w:val="1"/>
                <w:color w:val="auto"/>
              </w:rPr>
              <w:t>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gridSpan w:val="3"/>
          </w:tcPr>
          <w:p>
            <w:pPr>
              <w:ind w:left="60"/>
              <w:spacing w:after="0"/>
              <w:rPr>
                <w:sz w:val="20"/>
                <w:szCs w:val="20"/>
                <w:color w:val="auto"/>
              </w:rPr>
            </w:pPr>
            <w:r>
              <w:rPr>
                <w:rFonts w:ascii="Arial" w:cs="Arial" w:eastAsia="Arial" w:hAnsi="Arial"/>
                <w:sz w:val="12"/>
                <w:szCs w:val="12"/>
                <w:b w:val="1"/>
                <w:bCs w:val="1"/>
                <w:color w:val="auto"/>
              </w:rPr>
              <w:t>8. Price of</w:t>
            </w:r>
          </w:p>
        </w:tc>
        <w:tc>
          <w:tcPr>
            <w:tcW w:w="164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    10.</w:t>
            </w:r>
          </w:p>
        </w:tc>
        <w:tc>
          <w:tcPr>
            <w:tcW w:w="860" w:type="dxa"/>
            <w:vAlign w:val="bottom"/>
            <w:gridSpan w:val="2"/>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Ownership</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7"/>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Form:</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8)</w:t>
            </w: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6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8"/>
              </w:rPr>
              <w:t>Beneficially</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Direct (D)</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Acquired</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rPr>
              <w:t>or Indirect</w:t>
            </w:r>
          </w:p>
        </w:tc>
        <w:tc>
          <w:tcPr>
            <w:tcW w:w="8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(A) or</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5"/>
          </w:tcPr>
          <w:p>
            <w:pPr>
              <w:spacing w:after="0" w:line="135" w:lineRule="exact"/>
              <w:rPr>
                <w:sz w:val="20"/>
                <w:szCs w:val="20"/>
                <w:color w:val="auto"/>
              </w:rPr>
            </w:pPr>
            <w:r>
              <w:rPr>
                <w:rFonts w:ascii="Arial" w:cs="Arial" w:eastAsia="Arial" w:hAnsi="Arial"/>
                <w:sz w:val="12"/>
                <w:szCs w:val="12"/>
                <w:b w:val="1"/>
                <w:bCs w:val="1"/>
                <w:color w:val="auto"/>
              </w:rPr>
              <w:t>Security (Instr. 3</w:t>
            </w: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5" w:lineRule="exact"/>
              <w:rPr>
                <w:sz w:val="20"/>
                <w:szCs w:val="20"/>
                <w:color w:val="auto"/>
              </w:rPr>
            </w:pPr>
            <w:r>
              <w:rPr>
                <w:rFonts w:ascii="Arial" w:cs="Arial" w:eastAsia="Arial" w:hAnsi="Arial"/>
                <w:sz w:val="12"/>
                <w:szCs w:val="12"/>
                <w:b w:val="1"/>
                <w:bCs w:val="1"/>
                <w:color w:val="auto"/>
                <w:w w:val="99"/>
              </w:rPr>
              <w:t>(I) (Instr. 4)</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Disposed</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line="135" w:lineRule="exact"/>
              <w:rPr>
                <w:sz w:val="20"/>
                <w:szCs w:val="20"/>
                <w:color w:val="auto"/>
              </w:rPr>
            </w:pPr>
            <w:r>
              <w:rPr>
                <w:rFonts w:ascii="Arial" w:cs="Arial" w:eastAsia="Arial" w:hAnsi="Arial"/>
                <w:sz w:val="12"/>
                <w:szCs w:val="12"/>
                <w:b w:val="1"/>
                <w:bCs w:val="1"/>
                <w:color w:val="auto"/>
              </w:rPr>
              <w:t>and 4)</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of (D)</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line="135" w:lineRule="exact"/>
              <w:rPr>
                <w:sz w:val="20"/>
                <w:szCs w:val="20"/>
                <w:color w:val="auto"/>
              </w:rPr>
            </w:pPr>
            <w:r>
              <w:rPr>
                <w:rFonts w:ascii="Arial" w:cs="Arial" w:eastAsia="Arial" w:hAnsi="Arial"/>
                <w:sz w:val="12"/>
                <w:szCs w:val="12"/>
                <w:b w:val="1"/>
                <w:bCs w:val="1"/>
                <w:color w:val="auto"/>
              </w:rPr>
              <w:t>(Instr. 3, 4</w:t>
            </w: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2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gridSpan w:val="3"/>
          </w:tcPr>
          <w:p>
            <w:pPr>
              <w:spacing w:after="0"/>
              <w:rPr>
                <w:sz w:val="4"/>
                <w:szCs w:val="4"/>
                <w:color w:val="auto"/>
              </w:rPr>
            </w:pPr>
          </w:p>
        </w:tc>
        <w:tc>
          <w:tcPr>
            <w:tcW w:w="260" w:type="dxa"/>
            <w:vAlign w:val="bottom"/>
            <w:gridSpan w:val="2"/>
          </w:tcPr>
          <w:p>
            <w:pPr>
              <w:spacing w:after="0"/>
              <w:rPr>
                <w:sz w:val="4"/>
                <w:szCs w:val="4"/>
                <w:color w:val="auto"/>
              </w:rPr>
            </w:pPr>
          </w:p>
        </w:tc>
        <w:tc>
          <w:tcPr>
            <w:tcW w:w="500" w:type="dxa"/>
            <w:vAlign w:val="bottom"/>
          </w:tcPr>
          <w:p>
            <w:pPr>
              <w:spacing w:after="0"/>
              <w:rPr>
                <w:sz w:val="4"/>
                <w:szCs w:val="4"/>
                <w:color w:val="auto"/>
              </w:rPr>
            </w:pPr>
          </w:p>
        </w:tc>
        <w:tc>
          <w:tcPr>
            <w:tcW w:w="70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00" w:type="dxa"/>
            <w:vAlign w:val="bottom"/>
            <w:gridSpan w:val="5"/>
          </w:tcPr>
          <w:p>
            <w:pPr>
              <w:ind w:left="460"/>
              <w:spacing w:after="0"/>
              <w:rPr>
                <w:sz w:val="20"/>
                <w:szCs w:val="20"/>
                <w:color w:val="auto"/>
              </w:rPr>
            </w:pPr>
            <w:r>
              <w:rPr>
                <w:rFonts w:ascii="Arial" w:cs="Arial" w:eastAsia="Arial" w:hAnsi="Arial"/>
                <w:sz w:val="12"/>
                <w:szCs w:val="12"/>
                <w:b w:val="1"/>
                <w:bCs w:val="1"/>
                <w:color w:val="auto"/>
              </w:rPr>
              <w:t>Amount</w:t>
            </w: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6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300" w:type="dxa"/>
            <w:vAlign w:val="bottom"/>
            <w:gridSpan w:val="5"/>
          </w:tcPr>
          <w:p>
            <w:pPr>
              <w:ind w:left="460"/>
              <w:spacing w:after="0" w:line="135" w:lineRule="exact"/>
              <w:rPr>
                <w:sz w:val="20"/>
                <w:szCs w:val="20"/>
                <w:color w:val="auto"/>
              </w:rPr>
            </w:pPr>
            <w:r>
              <w:rPr>
                <w:rFonts w:ascii="Arial" w:cs="Arial" w:eastAsia="Arial" w:hAnsi="Arial"/>
                <w:sz w:val="12"/>
                <w:szCs w:val="12"/>
                <w:b w:val="1"/>
                <w:bCs w:val="1"/>
                <w:color w:val="auto"/>
              </w:rPr>
              <w:t>Number</w:t>
            </w: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ind w:left="460"/>
              <w:spacing w:after="0" w:line="135"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20" w:type="dxa"/>
            <w:vAlign w:val="bottom"/>
            <w:gridSpan w:val="3"/>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gridSpan w:val="4"/>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300" w:type="dxa"/>
            <w:vAlign w:val="bottom"/>
            <w:gridSpan w:val="5"/>
          </w:tcPr>
          <w:p>
            <w:pPr>
              <w:spacing w:after="0"/>
              <w:rPr>
                <w:sz w:val="20"/>
                <w:szCs w:val="20"/>
                <w:color w:val="auto"/>
              </w:rPr>
            </w:pPr>
            <w:r>
              <w:rPr>
                <w:rFonts w:ascii="Arial" w:cs="Arial" w:eastAsia="Arial" w:hAnsi="Arial"/>
                <w:sz w:val="12"/>
                <w:szCs w:val="12"/>
                <w:b w:val="1"/>
                <w:bCs w:val="1"/>
                <w:color w:val="auto"/>
              </w:rPr>
              <w:t>Title   Shares</w:t>
            </w: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2"/>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440" w:type="dxa"/>
            <w:vAlign w:val="bottom"/>
            <w:tcBorders>
              <w:bottom w:val="single" w:sz="8" w:color="2C2C2C"/>
            </w:tcBorders>
            <w:gridSpan w:val="4"/>
          </w:tcPr>
          <w:p>
            <w:pPr>
              <w:spacing w:after="0"/>
              <w:rPr>
                <w:sz w:val="8"/>
                <w:szCs w:val="8"/>
                <w:color w:val="auto"/>
              </w:rPr>
            </w:pPr>
          </w:p>
        </w:tc>
        <w:tc>
          <w:tcPr>
            <w:tcW w:w="380" w:type="dxa"/>
            <w:vAlign w:val="bottom"/>
            <w:tcBorders>
              <w:bottom w:val="single" w:sz="8" w:color="2C2C2C"/>
            </w:tcBorders>
            <w:gridSpan w:val="2"/>
          </w:tcPr>
          <w:p>
            <w:pPr>
              <w:spacing w:after="0"/>
              <w:rPr>
                <w:sz w:val="8"/>
                <w:szCs w:val="8"/>
                <w:color w:val="auto"/>
              </w:rPr>
            </w:pPr>
          </w:p>
        </w:tc>
        <w:tc>
          <w:tcPr>
            <w:tcW w:w="920" w:type="dxa"/>
            <w:vAlign w:val="bottom"/>
            <w:tcBorders>
              <w:bottom w:val="single" w:sz="8" w:color="2C2C2C"/>
            </w:tcBorders>
          </w:tcPr>
          <w:p>
            <w:pPr>
              <w:spacing w:after="0"/>
              <w:rPr>
                <w:sz w:val="8"/>
                <w:szCs w:val="8"/>
                <w:color w:val="auto"/>
              </w:rPr>
            </w:pPr>
          </w:p>
        </w:tc>
        <w:tc>
          <w:tcPr>
            <w:tcW w:w="6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50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3900" w:type="dxa"/>
            <w:vAlign w:val="bottom"/>
            <w:tcBorders>
              <w:top w:val="single" w:sz="8" w:color="2C2C2C"/>
            </w:tcBorders>
            <w:gridSpan w:val="9"/>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Borders>
              <w:top w:val="single" w:sz="8" w:color="2C2C2C"/>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0" w:type="dxa"/>
            <w:vAlign w:val="bottom"/>
            <w:gridSpan w:val="8"/>
          </w:tcPr>
          <w:p>
            <w:pPr>
              <w:spacing w:after="0" w:line="224" w:lineRule="exact"/>
              <w:rPr>
                <w:rFonts w:ascii="Arial" w:cs="Arial" w:eastAsia="Arial" w:hAnsi="Arial"/>
                <w:sz w:val="22"/>
                <w:szCs w:val="22"/>
                <w:color w:val="0000EE"/>
              </w:rPr>
            </w:pPr>
            <w:hyperlink r:id="rId12">
              <w:r>
                <w:rPr>
                  <w:rFonts w:ascii="Arial" w:cs="Arial" w:eastAsia="Arial" w:hAnsi="Arial"/>
                  <w:sz w:val="22"/>
                  <w:szCs w:val="22"/>
                  <w:color w:val="0000EE"/>
                </w:rPr>
                <w:t>Avista Capital Partners GP, LLC</w:t>
              </w:r>
            </w:hyperlink>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100" w:type="dxa"/>
            <w:vAlign w:val="bottom"/>
            <w:tcBorders>
              <w:top w:val="single" w:sz="8" w:color="0000EE"/>
              <w:bottom w:val="single" w:sz="8" w:color="9A9A9A"/>
            </w:tcBorders>
          </w:tcPr>
          <w:p>
            <w:pPr>
              <w:spacing w:after="0"/>
              <w:rPr>
                <w:sz w:val="15"/>
                <w:szCs w:val="15"/>
                <w:color w:val="auto"/>
              </w:rPr>
            </w:pPr>
          </w:p>
        </w:tc>
        <w:tc>
          <w:tcPr>
            <w:tcW w:w="280" w:type="dxa"/>
            <w:vAlign w:val="bottom"/>
            <w:tcBorders>
              <w:top w:val="single" w:sz="8" w:color="0000EE"/>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rPr>
              <w:t>AVISTA CAPITAL HOLDINGS, L.P.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0" w:type="dxa"/>
            <w:vAlign w:val="bottom"/>
            <w:gridSpan w:val="8"/>
          </w:tcPr>
          <w:p>
            <w:pPr>
              <w:spacing w:after="0"/>
              <w:rPr>
                <w:sz w:val="20"/>
                <w:szCs w:val="20"/>
                <w:color w:val="auto"/>
              </w:rPr>
            </w:pPr>
            <w:r>
              <w:rPr>
                <w:rFonts w:ascii="Arial" w:cs="Arial" w:eastAsia="Arial" w:hAnsi="Arial"/>
                <w:sz w:val="18"/>
                <w:szCs w:val="18"/>
                <w:color w:val="0000FF"/>
              </w:rPr>
              <w:t>65 E. 55TH STREET, 18TH FLOOR</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gridSpan w:val="2"/>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(State)</w:t>
            </w:r>
          </w:p>
        </w:tc>
        <w:tc>
          <w:tcPr>
            <w:tcW w:w="280" w:type="dxa"/>
            <w:vAlign w:val="bottom"/>
          </w:tcPr>
          <w:p>
            <w:pPr>
              <w:spacing w:after="0"/>
              <w:rPr>
                <w:sz w:val="24"/>
                <w:szCs w:val="2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(Zip)</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440" w:type="dxa"/>
            <w:vAlign w:val="bottom"/>
            <w:tcBorders>
              <w:bottom w:val="single" w:sz="8" w:color="2C2C2C"/>
            </w:tcBorders>
            <w:gridSpan w:val="4"/>
          </w:tcPr>
          <w:p>
            <w:pPr>
              <w:spacing w:after="0"/>
              <w:rPr>
                <w:sz w:val="7"/>
                <w:szCs w:val="7"/>
                <w:color w:val="auto"/>
              </w:rPr>
            </w:pPr>
          </w:p>
        </w:tc>
        <w:tc>
          <w:tcPr>
            <w:tcW w:w="380" w:type="dxa"/>
            <w:vAlign w:val="bottom"/>
            <w:tcBorders>
              <w:bottom w:val="single" w:sz="8" w:color="2C2C2C"/>
            </w:tcBorders>
            <w:gridSpan w:val="2"/>
          </w:tcPr>
          <w:p>
            <w:pPr>
              <w:spacing w:after="0"/>
              <w:rPr>
                <w:sz w:val="7"/>
                <w:szCs w:val="7"/>
                <w:color w:val="auto"/>
              </w:rPr>
            </w:pPr>
          </w:p>
        </w:tc>
        <w:tc>
          <w:tcPr>
            <w:tcW w:w="98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500" w:type="dxa"/>
            <w:vAlign w:val="bottom"/>
          </w:tcPr>
          <w:p>
            <w:pPr>
              <w:spacing w:after="0"/>
              <w:rPr>
                <w:sz w:val="7"/>
                <w:szCs w:val="7"/>
                <w:color w:val="auto"/>
              </w:rPr>
            </w:pPr>
          </w:p>
        </w:tc>
        <w:tc>
          <w:tcPr>
            <w:tcW w:w="70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900" w:type="dxa"/>
            <w:vAlign w:val="bottom"/>
            <w:gridSpan w:val="9"/>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40" w:type="dxa"/>
            <w:vAlign w:val="bottom"/>
            <w:gridSpan w:val="5"/>
          </w:tcPr>
          <w:p>
            <w:pPr>
              <w:spacing w:after="0" w:line="224" w:lineRule="exact"/>
              <w:rPr>
                <w:rFonts w:ascii="Arial" w:cs="Arial" w:eastAsia="Arial" w:hAnsi="Arial"/>
                <w:sz w:val="22"/>
                <w:szCs w:val="22"/>
                <w:color w:val="0000EE"/>
                <w:w w:val="91"/>
              </w:rPr>
            </w:pPr>
            <w:hyperlink r:id="rId14">
              <w:r>
                <w:rPr>
                  <w:rFonts w:ascii="Arial" w:cs="Arial" w:eastAsia="Arial" w:hAnsi="Arial"/>
                  <w:sz w:val="22"/>
                  <w:szCs w:val="22"/>
                  <w:color w:val="0000EE"/>
                  <w:w w:val="91"/>
                </w:rPr>
                <w:t>Avista Capital Partners, L.P.</w:t>
              </w:r>
            </w:hyperlink>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600" w:type="dxa"/>
            <w:vAlign w:val="bottom"/>
            <w:tcBorders>
              <w:top w:val="single" w:sz="8" w:color="0000EE"/>
              <w:bottom w:val="single" w:sz="8" w:color="9A9A9A"/>
            </w:tcBorders>
          </w:tcPr>
          <w:p>
            <w:pPr>
              <w:spacing w:after="0"/>
              <w:rPr>
                <w:sz w:val="15"/>
                <w:szCs w:val="15"/>
                <w:color w:val="auto"/>
              </w:rPr>
            </w:pPr>
          </w:p>
        </w:tc>
        <w:tc>
          <w:tcPr>
            <w:tcW w:w="200" w:type="dxa"/>
            <w:vAlign w:val="bottom"/>
            <w:tcBorders>
              <w:top w:val="single" w:sz="8" w:color="0000EE"/>
              <w:bottom w:val="single" w:sz="8" w:color="9A9A9A"/>
            </w:tcBorders>
          </w:tcPr>
          <w:p>
            <w:pPr>
              <w:spacing w:after="0"/>
              <w:rPr>
                <w:sz w:val="15"/>
                <w:szCs w:val="15"/>
                <w:color w:val="auto"/>
              </w:rPr>
            </w:pPr>
          </w:p>
        </w:tc>
        <w:tc>
          <w:tcPr>
            <w:tcW w:w="1000" w:type="dxa"/>
            <w:vAlign w:val="bottom"/>
            <w:tcBorders>
              <w:top w:val="single" w:sz="8" w:color="0000EE"/>
              <w:bottom w:val="single" w:sz="8" w:color="9A9A9A"/>
            </w:tcBorders>
          </w:tcPr>
          <w:p>
            <w:pPr>
              <w:spacing w:after="0"/>
              <w:rPr>
                <w:sz w:val="15"/>
                <w:szCs w:val="15"/>
                <w:color w:val="auto"/>
              </w:rPr>
            </w:pPr>
          </w:p>
        </w:tc>
        <w:tc>
          <w:tcPr>
            <w:tcW w:w="1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92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260" w:type="dxa"/>
            <w:vAlign w:val="bottom"/>
            <w:tcBorders>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4"/>
                <w:szCs w:val="14"/>
                <w:color w:val="auto"/>
              </w:rPr>
              <w:t>(Last)</w:t>
            </w: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4"/>
                <w:szCs w:val="14"/>
                <w:color w:val="auto"/>
              </w:rPr>
              <w:t>(First)</w:t>
            </w:r>
          </w:p>
        </w:tc>
        <w:tc>
          <w:tcPr>
            <w:tcW w:w="280" w:type="dxa"/>
            <w:vAlign w:val="bottom"/>
          </w:tcPr>
          <w:p>
            <w:pPr>
              <w:spacing w:after="0"/>
              <w:rPr>
                <w:sz w:val="24"/>
                <w:szCs w:val="24"/>
                <w:color w:val="auto"/>
              </w:rPr>
            </w:pPr>
          </w:p>
        </w:tc>
        <w:tc>
          <w:tcPr>
            <w:tcW w:w="980" w:type="dxa"/>
            <w:vAlign w:val="bottom"/>
            <w:gridSpan w:val="2"/>
          </w:tcPr>
          <w:p>
            <w:pPr>
              <w:ind w:left="100"/>
              <w:spacing w:after="0"/>
              <w:rPr>
                <w:sz w:val="20"/>
                <w:szCs w:val="20"/>
                <w:color w:val="auto"/>
              </w:rPr>
            </w:pPr>
            <w:r>
              <w:rPr>
                <w:rFonts w:ascii="Arial" w:cs="Arial" w:eastAsia="Arial" w:hAnsi="Arial"/>
                <w:sz w:val="14"/>
                <w:szCs w:val="14"/>
                <w:color w:val="auto"/>
              </w:rPr>
              <w:t>(Middle)</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5"/>
          </w:tcPr>
          <w:p>
            <w:pPr>
              <w:spacing w:after="0"/>
              <w:rPr>
                <w:sz w:val="20"/>
                <w:szCs w:val="20"/>
                <w:color w:val="auto"/>
              </w:rPr>
            </w:pPr>
            <w:r>
              <w:rPr>
                <w:rFonts w:ascii="Arial" w:cs="Arial" w:eastAsia="Arial" w:hAnsi="Arial"/>
                <w:sz w:val="18"/>
                <w:szCs w:val="18"/>
                <w:color w:val="0000FF"/>
              </w:rPr>
              <w:t>65 EAST 55TH STREET</w:t>
            </w:r>
          </w:p>
        </w:tc>
        <w:tc>
          <w:tcPr>
            <w:tcW w:w="2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18TH FLOOR</w:t>
            </w: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26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200" w:type="dxa"/>
            <w:vAlign w:val="bottom"/>
          </w:tcPr>
          <w:p>
            <w:pPr>
              <w:spacing w:after="0"/>
              <w:rPr>
                <w:sz w:val="21"/>
                <w:szCs w:val="21"/>
                <w:color w:val="auto"/>
              </w:rPr>
            </w:pPr>
          </w:p>
        </w:tc>
        <w:tc>
          <w:tcPr>
            <w:tcW w:w="1100" w:type="dxa"/>
            <w:vAlign w:val="bottom"/>
            <w:gridSpan w:val="2"/>
          </w:tcPr>
          <w:p>
            <w:pPr>
              <w:ind w:left="20"/>
              <w:spacing w:after="0"/>
              <w:rPr>
                <w:sz w:val="20"/>
                <w:szCs w:val="20"/>
                <w:color w:val="auto"/>
              </w:rPr>
            </w:pPr>
            <w:r>
              <w:rPr>
                <w:rFonts w:ascii="Arial" w:cs="Arial" w:eastAsia="Arial" w:hAnsi="Arial"/>
                <w:sz w:val="18"/>
                <w:szCs w:val="18"/>
                <w:color w:val="0000FF"/>
              </w:rPr>
              <w:t>NY</w:t>
            </w:r>
          </w:p>
        </w:tc>
        <w:tc>
          <w:tcPr>
            <w:tcW w:w="1200" w:type="dxa"/>
            <w:vAlign w:val="bottom"/>
            <w:gridSpan w:val="2"/>
          </w:tcPr>
          <w:p>
            <w:pPr>
              <w:ind w:left="380"/>
              <w:spacing w:after="0"/>
              <w:rPr>
                <w:sz w:val="20"/>
                <w:szCs w:val="20"/>
                <w:color w:val="auto"/>
              </w:rPr>
            </w:pPr>
            <w:r>
              <w:rPr>
                <w:rFonts w:ascii="Arial" w:cs="Arial" w:eastAsia="Arial" w:hAnsi="Arial"/>
                <w:sz w:val="18"/>
                <w:szCs w:val="18"/>
                <w:color w:val="0000FF"/>
              </w:rPr>
              <w:t>10022</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26" w:right="239" w:bottom="0" w:gutter="0" w:footer="0" w:header="0"/>
          <w:type w:val="continuous"/>
        </w:sectPr>
      </w:pPr>
    </w:p>
    <w:p>
      <w:pPr>
        <w:spacing w:after="0" w:line="125" w:lineRule="exact"/>
        <w:rPr>
          <w:sz w:val="20"/>
          <w:szCs w:val="20"/>
          <w:color w:val="auto"/>
        </w:rPr>
      </w:pPr>
    </w:p>
    <w:p>
      <w:pPr>
        <w:ind w:left="120"/>
        <w:spacing w:after="0"/>
        <w:tabs>
          <w:tab w:leader="none" w:pos="1560" w:val="left"/>
          <w:tab w:leader="none" w:pos="302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ectPr>
          <w:pgSz w:w="11900" w:h="16838" w:orient="portrait"/>
          <w:cols w:equalWidth="0" w:num="1">
            <w:col w:w="11420"/>
          </w:cols>
          <w:pgMar w:left="240" w:top="226" w:right="239" w:bottom="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35972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24175" cy="3597275"/>
                    </a:xfrm>
                    <a:prstGeom prst="rect">
                      <a:avLst/>
                    </a:prstGeom>
                    <a:noFill/>
                  </pic:spPr>
                </pic:pic>
              </a:graphicData>
            </a:graphic>
          </wp:anchor>
        </w:drawing>
        <w:t>1. Name and Address of Reporting Person</w:t>
      </w:r>
      <w:r>
        <w:rPr>
          <w:rFonts w:ascii="Arial" w:cs="Arial" w:eastAsia="Arial" w:hAnsi="Arial"/>
          <w:sz w:val="22"/>
          <w:szCs w:val="22"/>
          <w:color w:val="auto"/>
          <w:vertAlign w:val="superscript"/>
        </w:rPr>
        <w:t>*</w:t>
      </w:r>
    </w:p>
    <w:p>
      <w:pPr>
        <w:ind w:left="100"/>
        <w:spacing w:after="0"/>
        <w:rPr>
          <w:rFonts w:ascii="Arial" w:cs="Arial" w:eastAsia="Arial" w:hAnsi="Arial"/>
          <w:sz w:val="22"/>
          <w:szCs w:val="22"/>
          <w:u w:val="single" w:color="auto"/>
          <w:color w:val="0000EE"/>
        </w:rPr>
      </w:pPr>
      <w:hyperlink r:id="rId16">
        <w:r>
          <w:rPr>
            <w:rFonts w:ascii="Arial" w:cs="Arial" w:eastAsia="Arial" w:hAnsi="Arial"/>
            <w:sz w:val="22"/>
            <w:szCs w:val="22"/>
            <w:u w:val="single" w:color="auto"/>
            <w:color w:val="0000EE"/>
          </w:rPr>
          <w:t>Avista Capital Partners (Offshore), L.P.</w:t>
        </w:r>
      </w:hyperlink>
    </w:p>
    <w:p>
      <w:pPr>
        <w:spacing w:after="0" w:line="317" w:lineRule="exact"/>
        <w:rPr>
          <w:sz w:val="20"/>
          <w:szCs w:val="20"/>
          <w:color w:val="auto"/>
        </w:rPr>
      </w:pPr>
    </w:p>
    <w:p>
      <w:pPr>
        <w:ind w:left="100"/>
        <w:spacing w:after="0"/>
        <w:tabs>
          <w:tab w:leader="none" w:pos="1540" w:val="left"/>
          <w:tab w:leader="none" w:pos="300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65 EAST 55TH STREET</w:t>
      </w:r>
    </w:p>
    <w:p>
      <w:pPr>
        <w:spacing w:after="0" w:line="63" w:lineRule="exact"/>
        <w:rPr>
          <w:sz w:val="20"/>
          <w:szCs w:val="20"/>
          <w:color w:val="auto"/>
        </w:rPr>
      </w:pPr>
    </w:p>
    <w:p>
      <w:pPr>
        <w:ind w:left="100"/>
        <w:spacing w:after="0"/>
        <w:rPr>
          <w:sz w:val="20"/>
          <w:szCs w:val="20"/>
          <w:color w:val="auto"/>
        </w:rPr>
      </w:pPr>
      <w:r>
        <w:rPr>
          <w:rFonts w:ascii="Arial" w:cs="Arial" w:eastAsia="Arial" w:hAnsi="Arial"/>
          <w:sz w:val="18"/>
          <w:szCs w:val="18"/>
          <w:color w:val="0000FF"/>
        </w:rPr>
        <w:t>18TH FLOOR</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0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580" w:type="dxa"/>
            <w:vAlign w:val="bottom"/>
          </w:tcPr>
          <w:p>
            <w:pPr>
              <w:ind w:left="16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260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60" w:type="dxa"/>
            <w:vAlign w:val="bottom"/>
            <w:gridSpan w:val="4"/>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60" w:type="dxa"/>
            <w:vAlign w:val="bottom"/>
            <w:gridSpan w:val="3"/>
          </w:tcPr>
          <w:p>
            <w:pPr>
              <w:spacing w:after="0" w:line="224" w:lineRule="exact"/>
              <w:rPr>
                <w:rFonts w:ascii="Arial" w:cs="Arial" w:eastAsia="Arial" w:hAnsi="Arial"/>
                <w:sz w:val="22"/>
                <w:szCs w:val="22"/>
                <w:color w:val="0000EE"/>
                <w:w w:val="97"/>
              </w:rPr>
            </w:pPr>
            <w:hyperlink r:id="rId17">
              <w:r>
                <w:rPr>
                  <w:rFonts w:ascii="Arial" w:cs="Arial" w:eastAsia="Arial" w:hAnsi="Arial"/>
                  <w:sz w:val="22"/>
                  <w:szCs w:val="22"/>
                  <w:color w:val="0000EE"/>
                  <w:w w:val="97"/>
                </w:rPr>
                <w:t>ACP-Lantern Co-Invest, LLC</w:t>
              </w:r>
            </w:hyperlink>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260" w:type="dxa"/>
            <w:vAlign w:val="bottom"/>
            <w:tcBorders>
              <w:top w:val="single" w:sz="8" w:color="0000EE"/>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(Last)</w:t>
            </w: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(First)</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Arial" w:cs="Arial" w:eastAsia="Arial" w:hAnsi="Arial"/>
                <w:sz w:val="18"/>
                <w:szCs w:val="18"/>
                <w:color w:val="0000FF"/>
              </w:rPr>
              <w:t>65 EAST 55TH STREET</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18TH FLOOR</w:t>
            </w: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36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13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260" w:type="dxa"/>
            <w:vAlign w:val="bottom"/>
          </w:tcPr>
          <w:p>
            <w:pPr>
              <w:spacing w:after="0"/>
              <w:rPr>
                <w:sz w:val="20"/>
                <w:szCs w:val="20"/>
                <w:color w:val="auto"/>
              </w:rPr>
            </w:pPr>
            <w:r>
              <w:rPr>
                <w:rFonts w:ascii="Arial" w:cs="Arial" w:eastAsia="Arial" w:hAnsi="Arial"/>
                <w:sz w:val="18"/>
                <w:szCs w:val="18"/>
                <w:color w:val="0000FF"/>
              </w:rPr>
              <w:t>NEW YORK</w:t>
            </w:r>
          </w:p>
        </w:tc>
        <w:tc>
          <w:tcPr>
            <w:tcW w:w="1500" w:type="dxa"/>
            <w:vAlign w:val="bottom"/>
            <w:gridSpan w:val="2"/>
          </w:tcPr>
          <w:p>
            <w:pPr>
              <w:ind w:left="200"/>
              <w:spacing w:after="0"/>
              <w:rPr>
                <w:sz w:val="20"/>
                <w:szCs w:val="20"/>
                <w:color w:val="auto"/>
              </w:rPr>
            </w:pPr>
            <w:r>
              <w:rPr>
                <w:rFonts w:ascii="Arial" w:cs="Arial" w:eastAsia="Arial" w:hAnsi="Arial"/>
                <w:sz w:val="18"/>
                <w:szCs w:val="18"/>
                <w:color w:val="0000FF"/>
              </w:rPr>
              <w:t>NY</w:t>
            </w:r>
          </w:p>
        </w:tc>
        <w:tc>
          <w:tcPr>
            <w:tcW w:w="1580" w:type="dxa"/>
            <w:vAlign w:val="bottom"/>
          </w:tcPr>
          <w:p>
            <w:pPr>
              <w:ind w:left="16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260" w:type="dxa"/>
            <w:vAlign w:val="bottom"/>
          </w:tcPr>
          <w:p>
            <w:pPr>
              <w:spacing w:after="0"/>
              <w:rPr>
                <w:sz w:val="20"/>
                <w:szCs w:val="20"/>
                <w:color w:val="auto"/>
              </w:rPr>
            </w:pPr>
            <w:r>
              <w:rPr>
                <w:rFonts w:ascii="Arial" w:cs="Arial" w:eastAsia="Arial" w:hAnsi="Arial"/>
                <w:sz w:val="14"/>
                <w:szCs w:val="14"/>
                <w:color w:val="auto"/>
              </w:rPr>
              <w:t>(City)</w:t>
            </w:r>
          </w:p>
        </w:tc>
        <w:tc>
          <w:tcPr>
            <w:tcW w:w="1500" w:type="dxa"/>
            <w:vAlign w:val="bottom"/>
            <w:gridSpan w:val="2"/>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gridSpan w:val="2"/>
          </w:tcPr>
          <w:p>
            <w:pPr>
              <w:ind w:left="16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the Issuer held by Avista Capital Partners, L.P. ("ACP"). Avista Capital Partners GP, LLC ("ACP GP") is the general partner of ACP. By virtue of this relationship, ACP GP may be deemed to share voting and dispositive power with respect to the shares of common stock held by ACP. Each of ACP GP and ACP expressly disclaims beneficial ownership of any such securities, except to the extent of its pecuniary interest therein.</w:t>
      </w:r>
    </w:p>
    <w:p>
      <w:pPr>
        <w:spacing w:after="0" w:line="30" w:lineRule="exact"/>
        <w:rPr>
          <w:rFonts w:ascii="Arial" w:cs="Arial" w:eastAsia="Arial" w:hAnsi="Arial"/>
          <w:sz w:val="14"/>
          <w:szCs w:val="14"/>
          <w:color w:val="008000"/>
        </w:rPr>
      </w:pPr>
    </w:p>
    <w:p>
      <w:pPr>
        <w:ind w:left="20" w:right="6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the Issuer held by Avista Capital Partners (Offshore), L.P. ("ACP Offshore"). ACP GP is the general partner of ACP Offshore. By virtue of this relationship, ACP GP may be deemed to share voting and dispositive power with respect to the shares of common stock held by ACP Offshore. Each of ACP GP and ACP Offshore expressly disclaims beneficial ownership of any such securities, except to the extent of its pecuniary interest therein.</w:t>
      </w:r>
    </w:p>
    <w:p>
      <w:pPr>
        <w:spacing w:after="0" w:line="30" w:lineRule="exact"/>
        <w:rPr>
          <w:rFonts w:ascii="Arial" w:cs="Arial" w:eastAsia="Arial" w:hAnsi="Arial"/>
          <w:sz w:val="14"/>
          <w:szCs w:val="14"/>
          <w:color w:val="008000"/>
        </w:rPr>
      </w:pPr>
    </w:p>
    <w:p>
      <w:pPr>
        <w:ind w:left="20" w:right="10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Represents shares of the Issuer held by ACP-Lantern Co-Invest, LLC ("ACP Co-Invest"). ACP GP is the manager of ACP Co-Invest. By virtue of this relationship, ACP GP may be deemed to share voting and dispositive power with respect to the shares of common stock held by ACP Co-Invest. Each of ACP GP and ACP Co-Invest expressly disclaims beneficial ownership of any such securities, except to the extent of its pecuniary interest therein.</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320"/>
          </w:cols>
          <w:pgMar w:left="260" w:top="113" w:right="319" w:bottom="1440" w:gutter="0" w:footer="0" w:header="0"/>
        </w:sectPr>
      </w:pPr>
    </w:p>
    <w:p>
      <w:pPr>
        <w:spacing w:after="0" w:line="141"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Avista Capital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2115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1211580"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LLC, By: /s/ Ben Silbert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0928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1092835"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Avista Capital Partners,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28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1282700"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By: Avista Capital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08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400810"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144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1445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 Ben Silbert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6375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63754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Avista Capital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-13970</wp:posOffset>
            </wp:positionV>
            <wp:extent cx="10255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102552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8"/>
          <w:szCs w:val="18"/>
          <w:color w:val="0000FF"/>
        </w:rPr>
        <w:t>(Offshore), L.P., By: Avista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122491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24915" cy="8890"/>
                    </a:xfrm>
                    <a:prstGeom prst="rect">
                      <a:avLst/>
                    </a:prstGeom>
                    <a:noFill/>
                  </pic:spPr>
                </pic:pic>
              </a:graphicData>
            </a:graphic>
          </wp:anchor>
        </w:drawing>
      </w:r>
    </w:p>
    <w:p>
      <w:pPr>
        <w:ind w:left="6840"/>
        <w:spacing w:after="0"/>
        <w:rPr>
          <w:sz w:val="20"/>
          <w:szCs w:val="20"/>
          <w:color w:val="auto"/>
        </w:rPr>
      </w:pPr>
      <w:r>
        <w:rPr>
          <w:rFonts w:ascii="Arial" w:cs="Arial" w:eastAsia="Arial" w:hAnsi="Arial"/>
          <w:sz w:val="16"/>
          <w:szCs w:val="16"/>
          <w:color w:val="0000FF"/>
        </w:rPr>
        <w:t>Capital Partners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004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30048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General Partner, By: /s/ 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2553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55395"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29718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37"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ACP-Lantern Co-Invest,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0</wp:posOffset>
            </wp:positionV>
            <wp:extent cx="136207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362075" cy="8890"/>
                    </a:xfrm>
                    <a:prstGeom prst="rect">
                      <a:avLst/>
                    </a:prstGeom>
                    <a:noFill/>
                  </pic:spPr>
                </pic:pic>
              </a:graphicData>
            </a:graphic>
          </wp:anchor>
        </w:drawing>
      </w:r>
    </w:p>
    <w:p>
      <w:pPr>
        <w:spacing w:after="0" w:line="18" w:lineRule="exact"/>
        <w:rPr>
          <w:sz w:val="20"/>
          <w:szCs w:val="20"/>
          <w:color w:val="auto"/>
        </w:rPr>
      </w:pPr>
    </w:p>
    <w:p>
      <w:pPr>
        <w:ind w:left="6840"/>
        <w:spacing w:after="0"/>
        <w:rPr>
          <w:sz w:val="20"/>
          <w:szCs w:val="20"/>
          <w:color w:val="auto"/>
        </w:rPr>
      </w:pPr>
      <w:r>
        <w:rPr>
          <w:rFonts w:ascii="Arial" w:cs="Arial" w:eastAsia="Arial" w:hAnsi="Arial"/>
          <w:sz w:val="15"/>
          <w:szCs w:val="15"/>
          <w:color w:val="0000FF"/>
        </w:rPr>
        <w:t>By: Avista Capital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40081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1400810" cy="8890"/>
                    </a:xfrm>
                    <a:prstGeom prst="rect">
                      <a:avLst/>
                    </a:prstGeom>
                    <a:noFill/>
                  </pic:spPr>
                </pic:pic>
              </a:graphicData>
            </a:graphic>
          </wp:anchor>
        </w:drawing>
      </w:r>
    </w:p>
    <w:p>
      <w:pPr>
        <w:spacing w:after="0" w:line="24" w:lineRule="exact"/>
        <w:rPr>
          <w:sz w:val="20"/>
          <w:szCs w:val="20"/>
          <w:color w:val="auto"/>
        </w:rPr>
      </w:pPr>
    </w:p>
    <w:p>
      <w:pPr>
        <w:ind w:left="6840"/>
        <w:spacing w:after="0"/>
        <w:rPr>
          <w:sz w:val="20"/>
          <w:szCs w:val="20"/>
          <w:color w:val="auto"/>
        </w:rPr>
      </w:pPr>
      <w:r>
        <w:rPr>
          <w:rFonts w:ascii="Arial" w:cs="Arial" w:eastAsia="Arial" w:hAnsi="Arial"/>
          <w:sz w:val="16"/>
          <w:szCs w:val="16"/>
          <w:color w:val="0000FF"/>
        </w:rPr>
        <w:t>LLC, its Manager, By: /s/ Ben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-3175</wp:posOffset>
            </wp:positionV>
            <wp:extent cx="13487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1348740" cy="8890"/>
                    </a:xfrm>
                    <a:prstGeom prst="rect">
                      <a:avLst/>
                    </a:prstGeom>
                    <a:noFill/>
                  </pic:spPr>
                </pic:pic>
              </a:graphicData>
            </a:graphic>
          </wp:anchor>
        </w:drawing>
      </w:r>
    </w:p>
    <w:p>
      <w:pPr>
        <w:spacing w:after="0" w:line="12" w:lineRule="exact"/>
        <w:rPr>
          <w:sz w:val="20"/>
          <w:szCs w:val="20"/>
          <w:color w:val="auto"/>
        </w:rPr>
      </w:pPr>
    </w:p>
    <w:p>
      <w:pPr>
        <w:ind w:left="6840"/>
        <w:spacing w:after="0"/>
        <w:rPr>
          <w:sz w:val="20"/>
          <w:szCs w:val="20"/>
          <w:color w:val="auto"/>
        </w:rPr>
      </w:pPr>
      <w:r>
        <w:rPr>
          <w:rFonts w:ascii="Arial" w:cs="Arial" w:eastAsia="Arial" w:hAnsi="Arial"/>
          <w:sz w:val="18"/>
          <w:szCs w:val="18"/>
          <w:color w:val="0000FF"/>
        </w:rPr>
        <w:t>Silbert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4349115</wp:posOffset>
            </wp:positionH>
            <wp:positionV relativeFrom="paragraph">
              <wp:posOffset>-17780</wp:posOffset>
            </wp:positionV>
            <wp:extent cx="29718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297180" cy="8890"/>
                    </a:xfrm>
                    <a:prstGeom prst="rect">
                      <a:avLst/>
                    </a:prstGeom>
                    <a:noFill/>
                  </pic:spPr>
                </pic:pic>
              </a:graphicData>
            </a:graphic>
          </wp:anchor>
        </w:drawing>
      </w:r>
    </w:p>
    <w:p>
      <w:pPr>
        <w:spacing w:after="0" w:line="44" w:lineRule="exact"/>
        <w:rPr>
          <w:sz w:val="20"/>
          <w:szCs w:val="20"/>
          <w:color w:val="auto"/>
        </w:rPr>
      </w:pPr>
    </w:p>
    <w:p>
      <w:pPr>
        <w:ind w:left="6840"/>
        <w:spacing w:after="0"/>
        <w:rPr>
          <w:sz w:val="20"/>
          <w:szCs w:val="20"/>
          <w:color w:val="auto"/>
        </w:rPr>
      </w:pPr>
      <w:r>
        <w:rPr>
          <w:rFonts w:ascii="Arial" w:cs="Arial" w:eastAsia="Arial" w:hAnsi="Arial"/>
          <w:sz w:val="14"/>
          <w:szCs w:val="14"/>
          <w:color w:val="auto"/>
        </w:rPr>
        <w:t>** Signature of Reporting Person</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20" w:right="1240" w:firstLine="9"/>
        <w:spacing w:after="0" w:line="350" w:lineRule="auto"/>
        <w:tabs>
          <w:tab w:leader="none" w:pos="16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20" w:lineRule="exact"/>
        <w:rPr>
          <w:sz w:val="20"/>
          <w:szCs w:val="20"/>
          <w:color w:val="auto"/>
        </w:rPr>
      </w:pPr>
      <w:r>
        <w:rPr>
          <w:sz w:val="20"/>
          <w:szCs w:val="20"/>
          <w:color w:val="auto"/>
        </w:rPr>
        <w:br w:type="column"/>
      </w:r>
    </w:p>
    <w:p>
      <w:pPr>
        <w:spacing w:after="0" w:line="229" w:lineRule="exact"/>
        <w:rPr>
          <w:sz w:val="20"/>
          <w:szCs w:val="20"/>
          <w:color w:val="auto"/>
        </w:rPr>
      </w:pPr>
    </w:p>
    <w:p>
      <w:pPr>
        <w:spacing w:after="0"/>
        <w:rPr>
          <w:sz w:val="20"/>
          <w:szCs w:val="20"/>
          <w:color w:val="auto"/>
        </w:rPr>
      </w:pPr>
      <w:r>
        <w:rPr>
          <w:rFonts w:ascii="Arial" w:cs="Arial" w:eastAsia="Arial" w:hAnsi="Arial"/>
          <w:sz w:val="15"/>
          <w:szCs w:val="15"/>
          <w:color w:val="0000FF"/>
        </w:rPr>
        <w:t>03/17/2017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5"/>
          <w:szCs w:val="15"/>
          <w:color w:val="0000FF"/>
        </w:rPr>
        <w:t>03/17/2017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03/17/2017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0000FF"/>
        </w:rPr>
        <w:t>03/17/2017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836" w:lineRule="exact"/>
        <w:rPr>
          <w:sz w:val="20"/>
          <w:szCs w:val="20"/>
          <w:color w:val="auto"/>
        </w:rPr>
      </w:pPr>
    </w:p>
    <w:p>
      <w:pPr>
        <w:sectPr>
          <w:pgSz w:w="11900" w:h="16838" w:orient="portrait"/>
          <w:cols w:equalWidth="0" w:num="2">
            <w:col w:w="9060" w:space="80"/>
            <w:col w:w="2180"/>
          </w:cols>
          <w:pgMar w:left="260" w:top="113" w:right="319" w:bottom="1440" w:gutter="0" w:footer="0" w:header="0"/>
          <w:type w:val="continuous"/>
        </w:sectPr>
      </w:pPr>
    </w:p>
    <w:p>
      <w:pPr>
        <w:ind w:left="20"/>
        <w:spacing w:after="0"/>
        <w:rPr>
          <w:sz w:val="20"/>
          <w:szCs w:val="20"/>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320"/>
      </w:cols>
      <w:pgMar w:left="260" w:top="113" w:right="3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12" Type="http://schemas.openxmlformats.org/officeDocument/2006/relationships/hyperlink" Target="http://www.sec.gov/cgi-bin/browse-edgar?action=getcompany&amp;CIK=0001374781" TargetMode="External"/><Relationship Id="rId13" Type="http://schemas.openxmlformats.org/officeDocument/2006/relationships/hyperlink" Target="http://www.sec.gov/cgi-bin/browse-edgar?action=getcompany&amp;CIK=0001521036" TargetMode="External"/><Relationship Id="rId14" Type="http://schemas.openxmlformats.org/officeDocument/2006/relationships/hyperlink" Target="http://www.sec.gov/cgi-bin/browse-edgar?action=getcompany&amp;CIK=0001374541" TargetMode="External"/><Relationship Id="rId16" Type="http://schemas.openxmlformats.org/officeDocument/2006/relationships/hyperlink" Target="http://www.sec.gov/cgi-bin/browse-edgar?action=getcompany&amp;CIK=0001374540" TargetMode="External"/><Relationship Id="rId17" Type="http://schemas.openxmlformats.org/officeDocument/2006/relationships/hyperlink" Target="http://www.sec.gov/cgi-bin/browse-edgar?action=getcompany&amp;CIK=00016136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2019-12-23T15:50:25Z</dcterms:created>
  <dcterms:modified xsi:type="dcterms:W3CDTF">2019-12-23T15:50:25Z</dcterms:modified>
</cp:coreProperties>
</file>